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5F99B" w14:textId="77777777" w:rsidR="001329C1" w:rsidRPr="00273786" w:rsidRDefault="001329C1" w:rsidP="001329C1">
      <w:pPr>
        <w:jc w:val="center"/>
        <w:rPr>
          <w:rFonts w:cstheme="minorHAnsi"/>
          <w:b/>
          <w:sz w:val="32"/>
          <w:szCs w:val="32"/>
        </w:rPr>
      </w:pPr>
      <w:bookmarkStart w:id="0" w:name="_Hlk20292985"/>
      <w:r w:rsidRPr="00273786">
        <w:rPr>
          <w:rFonts w:cstheme="minorHAnsi"/>
          <w:b/>
          <w:sz w:val="32"/>
          <w:szCs w:val="32"/>
        </w:rPr>
        <w:t>Publikacje z afiliacją CENTERA</w:t>
      </w:r>
    </w:p>
    <w:p w14:paraId="0CB4D3ED" w14:textId="77777777" w:rsidR="00822874" w:rsidRDefault="00822874" w:rsidP="004B4E8B">
      <w:pPr>
        <w:jc w:val="center"/>
        <w:rPr>
          <w:rFonts w:ascii="Times New Roman" w:hAnsi="Times New Roman" w:cs="Times New Roman"/>
          <w:b/>
          <w:sz w:val="32"/>
          <w:szCs w:val="32"/>
        </w:rPr>
      </w:pPr>
    </w:p>
    <w:p w14:paraId="1032E9F7" w14:textId="77777777" w:rsidR="00095D5D" w:rsidRDefault="00095D5D" w:rsidP="00822874">
      <w:pPr>
        <w:spacing w:before="100" w:beforeAutospacing="1" w:after="100" w:afterAutospacing="1" w:line="240" w:lineRule="auto"/>
        <w:rPr>
          <w:rFonts w:ascii="Calibri" w:eastAsia="Times New Roman" w:hAnsi="Calibri" w:cs="Calibri"/>
          <w:b/>
          <w:sz w:val="32"/>
          <w:szCs w:val="32"/>
          <w:lang w:eastAsia="pl-PL"/>
        </w:rPr>
      </w:pPr>
      <w:r w:rsidRPr="00457CE1">
        <w:rPr>
          <w:rFonts w:ascii="Calibri" w:eastAsia="Times New Roman" w:hAnsi="Calibri" w:cs="Calibri"/>
          <w:b/>
          <w:sz w:val="32"/>
          <w:szCs w:val="32"/>
          <w:lang w:eastAsia="pl-PL"/>
        </w:rPr>
        <w:t>2020</w:t>
      </w:r>
    </w:p>
    <w:p w14:paraId="0C466B6C" w14:textId="77777777" w:rsidR="00B31EC1" w:rsidRPr="00A8756A" w:rsidRDefault="00B31EC1" w:rsidP="00486A59">
      <w:pPr>
        <w:pStyle w:val="Akapitzlist"/>
        <w:numPr>
          <w:ilvl w:val="0"/>
          <w:numId w:val="8"/>
        </w:numPr>
        <w:tabs>
          <w:tab w:val="clear" w:pos="720"/>
        </w:tabs>
        <w:spacing w:before="100" w:beforeAutospacing="1" w:after="100" w:afterAutospacing="1" w:line="240" w:lineRule="auto"/>
        <w:ind w:left="426" w:hanging="284"/>
        <w:rPr>
          <w:rStyle w:val="Uwydatnienie"/>
          <w:rFonts w:ascii="Calibri" w:eastAsia="Times New Roman" w:hAnsi="Calibri" w:cs="Calibri"/>
          <w:b/>
          <w:i w:val="0"/>
          <w:iCs w:val="0"/>
          <w:sz w:val="32"/>
          <w:szCs w:val="32"/>
          <w:lang w:val="en-US" w:eastAsia="pl-PL"/>
        </w:rPr>
      </w:pPr>
      <w:r w:rsidRPr="00A8756A">
        <w:rPr>
          <w:rStyle w:val="Uwydatnienie"/>
          <w:b/>
          <w:bCs/>
          <w:lang w:val="en-US"/>
        </w:rPr>
        <w:t>High-frequency current oscillations in charge-density-wave 1T-TaS2 devices: Revisiting the “narrow band noise” concept</w:t>
      </w:r>
    </w:p>
    <w:p w14:paraId="0493B4AD" w14:textId="77777777" w:rsidR="00B31EC1" w:rsidRPr="006C4B53" w:rsidRDefault="00B31EC1" w:rsidP="00B31EC1">
      <w:pPr>
        <w:pStyle w:val="Akapitzlist"/>
        <w:spacing w:before="100" w:beforeAutospacing="1" w:after="100" w:afterAutospacing="1" w:line="240" w:lineRule="auto"/>
        <w:ind w:left="426"/>
        <w:rPr>
          <w:lang w:val="en-US"/>
        </w:rPr>
      </w:pPr>
      <w:r w:rsidRPr="006C4B53">
        <w:rPr>
          <w:lang w:val="en-US"/>
        </w:rPr>
        <w:t>Adane K. Geremew, Sergey Rumyantsev, Bishwajit Debnath, Roger K. Lake, and Alexander A. Balandin</w:t>
      </w:r>
    </w:p>
    <w:p w14:paraId="24C909CD" w14:textId="790FA5BD" w:rsidR="00B31EC1" w:rsidRPr="004D7581" w:rsidRDefault="00B31EC1" w:rsidP="00B31EC1">
      <w:pPr>
        <w:pStyle w:val="Akapitzlist"/>
        <w:spacing w:before="100" w:beforeAutospacing="1" w:after="100" w:afterAutospacing="1" w:line="240" w:lineRule="auto"/>
        <w:ind w:left="426"/>
        <w:rPr>
          <w:lang w:val="en-US"/>
        </w:rPr>
      </w:pPr>
      <w:r w:rsidRPr="004D7581">
        <w:rPr>
          <w:lang w:val="en-US"/>
        </w:rPr>
        <w:t>Appl. Phys. Lett. 116, 163101 (2020)</w:t>
      </w:r>
      <w:r w:rsidR="00BB32D2" w:rsidRPr="004D7581">
        <w:rPr>
          <w:lang w:val="en-US"/>
        </w:rPr>
        <w:t xml:space="preserve">; </w:t>
      </w:r>
      <w:r w:rsidRPr="004D7581">
        <w:rPr>
          <w:lang w:val="en-US"/>
        </w:rPr>
        <w:t>IF 3.521</w:t>
      </w:r>
    </w:p>
    <w:p w14:paraId="34414499" w14:textId="7F2DDF9C" w:rsidR="00BB32D2" w:rsidRPr="00BB32D2" w:rsidRDefault="002B75D7" w:rsidP="00BB32D2">
      <w:pPr>
        <w:pStyle w:val="Akapitzlist"/>
        <w:spacing w:before="100" w:beforeAutospacing="1" w:after="100" w:afterAutospacing="1" w:line="240" w:lineRule="auto"/>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 w:history="1">
        <w:r w:rsidR="00BB32D2" w:rsidRPr="00B8593E">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https://aip.scitation.org/doi/abs/10.1063/5.0007043?journalCode=apl&amp;</w:t>
        </w:r>
      </w:hyperlink>
    </w:p>
    <w:p w14:paraId="4F89B0DF" w14:textId="77777777" w:rsidR="00B31EC1" w:rsidRPr="00A8756A" w:rsidRDefault="00B31EC1" w:rsidP="00486A59">
      <w:pPr>
        <w:pStyle w:val="Akapitzlist"/>
        <w:numPr>
          <w:ilvl w:val="0"/>
          <w:numId w:val="8"/>
        </w:numPr>
        <w:tabs>
          <w:tab w:val="clear" w:pos="720"/>
        </w:tabs>
        <w:spacing w:before="100" w:beforeAutospacing="1" w:after="100" w:afterAutospacing="1" w:line="240" w:lineRule="auto"/>
        <w:ind w:left="426" w:hanging="284"/>
        <w:rPr>
          <w:rStyle w:val="Pogrubienie"/>
          <w:b w:val="0"/>
          <w:bCs w:val="0"/>
          <w:u w:val="single"/>
          <w:lang w:val="en-US"/>
        </w:rPr>
      </w:pPr>
      <w:r w:rsidRPr="00A8756A">
        <w:rPr>
          <w:rStyle w:val="Pogrubienie"/>
          <w:i/>
          <w:iCs/>
          <w:lang w:val="en-US"/>
        </w:rPr>
        <w:t>Terahertz Magnetospectroscopy of Cyclotron Resonances from Topological Surface States in Thick Films of CdxHg1‐xTeCdHgTe</w:t>
      </w:r>
    </w:p>
    <w:p w14:paraId="70534C13" w14:textId="24B9F238" w:rsidR="00B31EC1" w:rsidRPr="006C4B53" w:rsidRDefault="00B31EC1" w:rsidP="00B31EC1">
      <w:pPr>
        <w:pStyle w:val="Akapitzlist"/>
        <w:spacing w:before="100" w:beforeAutospacing="1" w:after="100" w:afterAutospacing="1" w:line="240" w:lineRule="auto"/>
        <w:ind w:left="426"/>
        <w:rPr>
          <w:lang w:val="en-US"/>
        </w:rPr>
      </w:pPr>
      <w:r w:rsidRPr="006C4B53">
        <w:rPr>
          <w:lang w:val="en-US"/>
        </w:rPr>
        <w:t>Maximilian Otteneder, Daniel Sacré, Ivan Yahniuk, Grigory V. Budkin, Kilian Diendorfer, Dmitry A. Kozlov, Ivan A. Dmitriev, Nikolay N. Mikhailov, Sergey A. Dvoretsky, Vasily V. Bel'kov, Wojciech Knap, Sergey D. Ganichev</w:t>
      </w:r>
    </w:p>
    <w:p w14:paraId="469A78C7" w14:textId="6AD1201E" w:rsidR="00B31EC1" w:rsidRDefault="00B31EC1" w:rsidP="00B31EC1">
      <w:pPr>
        <w:pStyle w:val="Akapitzlist"/>
        <w:spacing w:before="100" w:beforeAutospacing="1" w:after="100" w:afterAutospacing="1" w:line="240" w:lineRule="auto"/>
        <w:ind w:left="426"/>
        <w:rPr>
          <w:rStyle w:val="Hipercze"/>
          <w:color w:val="034990" w:themeColor="hyperlink" w:themeShade="BF"/>
          <w:lang w:val="en-US"/>
        </w:rPr>
      </w:pPr>
      <w:r w:rsidRPr="00BB32D2">
        <w:rPr>
          <w:lang w:val="en-US"/>
        </w:rPr>
        <w:t>Phys. Status Solidi B 2020, 2000023</w:t>
      </w:r>
      <w:r w:rsidR="00BB32D2" w:rsidRPr="00BB32D2">
        <w:rPr>
          <w:lang w:val="en-US"/>
        </w:rPr>
        <w:t xml:space="preserve">; </w:t>
      </w:r>
      <w:r w:rsidRPr="00BB32D2">
        <w:rPr>
          <w:lang w:val="en-US"/>
        </w:rPr>
        <w:t>IF 1.454</w:t>
      </w:r>
    </w:p>
    <w:p w14:paraId="4A7A0000" w14:textId="70AEEE08" w:rsidR="00BB32D2" w:rsidRPr="00BB32D2" w:rsidRDefault="002B75D7" w:rsidP="00BB32D2">
      <w:pPr>
        <w:pStyle w:val="Akapitzlist"/>
        <w:spacing w:before="100" w:beforeAutospacing="1" w:after="100" w:afterAutospacing="1" w:line="240" w:lineRule="auto"/>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 w:history="1">
        <w:r w:rsidR="00BB32D2" w:rsidRPr="00B8593E">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https://onlinelibrary.wiley.com/doi/full/10.1002/pssb.202000023</w:t>
        </w:r>
      </w:hyperlink>
    </w:p>
    <w:p w14:paraId="2F183825" w14:textId="28D09FF5" w:rsidR="00095D5D" w:rsidRPr="00BB32D2" w:rsidRDefault="00095D5D" w:rsidP="00486A59">
      <w:pPr>
        <w:pStyle w:val="Akapitzlist"/>
        <w:numPr>
          <w:ilvl w:val="0"/>
          <w:numId w:val="8"/>
        </w:numPr>
        <w:tabs>
          <w:tab w:val="clear" w:pos="720"/>
        </w:tabs>
        <w:spacing w:before="100" w:beforeAutospacing="1" w:after="0" w:line="240" w:lineRule="auto"/>
        <w:ind w:left="426" w:hanging="284"/>
        <w:rPr>
          <w:rFonts w:ascii="Calibri" w:eastAsia="Times New Roman" w:hAnsi="Calibri" w:cs="Calibri"/>
          <w:lang w:val="en-US" w:eastAsia="pl-PL"/>
        </w:rPr>
      </w:pPr>
      <w:r w:rsidRPr="006C4B53">
        <w:rPr>
          <w:rFonts w:ascii="Calibri" w:eastAsia="Times New Roman" w:hAnsi="Calibri" w:cs="Calibri"/>
          <w:b/>
          <w:bCs/>
          <w:i/>
          <w:lang w:val="en-US" w:eastAsia="pl-PL"/>
        </w:rPr>
        <w:t>Pulse mode of operation – A new booster of TEG, improving power up to X2.7 – to better fit IoT requirements</w:t>
      </w:r>
      <w:r w:rsidRPr="006C4B53">
        <w:rPr>
          <w:rFonts w:ascii="Calibri" w:eastAsia="Times New Roman" w:hAnsi="Calibri" w:cs="Calibri"/>
          <w:lang w:val="en-US" w:eastAsia="pl-PL"/>
        </w:rPr>
        <w:br/>
        <w:t>Maciej Haras, Michał Markiewicz, Stephane Monfray, Thomas Skotnicki</w:t>
      </w:r>
      <w:r w:rsidRPr="006C4B53">
        <w:rPr>
          <w:rFonts w:ascii="Calibri" w:eastAsia="Times New Roman" w:hAnsi="Calibri" w:cs="Calibri"/>
          <w:lang w:val="en-US" w:eastAsia="pl-PL"/>
        </w:rPr>
        <w:br/>
      </w:r>
      <w:r w:rsidRPr="00BB32D2">
        <w:rPr>
          <w:rFonts w:ascii="Calibri" w:eastAsia="Times New Roman" w:hAnsi="Calibri" w:cs="Calibri"/>
          <w:lang w:val="en-US" w:eastAsia="pl-PL"/>
        </w:rPr>
        <w:t>Nano Energy 68, 104204 (2020)</w:t>
      </w:r>
      <w:r w:rsidR="00BB32D2" w:rsidRPr="00BB32D2">
        <w:rPr>
          <w:rFonts w:ascii="Calibri" w:eastAsia="Times New Roman" w:hAnsi="Calibri" w:cs="Calibri"/>
          <w:lang w:val="en-US" w:eastAsia="pl-PL"/>
        </w:rPr>
        <w:t xml:space="preserve">; </w:t>
      </w:r>
      <w:r w:rsidRPr="00BB32D2">
        <w:rPr>
          <w:rFonts w:ascii="Calibri" w:eastAsia="Times New Roman" w:hAnsi="Calibri" w:cs="Calibri"/>
          <w:lang w:val="en-US" w:eastAsia="pl-PL"/>
        </w:rPr>
        <w:t>IF 15.548</w:t>
      </w:r>
    </w:p>
    <w:p w14:paraId="455E42FE" w14:textId="658044B8" w:rsidR="00BB32D2" w:rsidRPr="00BB32D2" w:rsidRDefault="00BB32D2" w:rsidP="00BB32D2">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D7581">
        <w:rPr>
          <w:rFonts w:cstheme="minorHAnsi"/>
          <w:lang w:val="en-US"/>
        </w:rPr>
        <w:t xml:space="preserve">          </w:t>
      </w:r>
      <w:hyperlink r:id="rId9" w:history="1">
        <w:r w:rsidRPr="00BB32D2">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https://www.sciencedirect.com/science/article/pii/S2211285519309115?via%3Dihub</w:t>
        </w:r>
      </w:hyperlink>
    </w:p>
    <w:p w14:paraId="4F2EB2B7" w14:textId="72FDB624" w:rsidR="00B07E0B" w:rsidRPr="00A8756A" w:rsidRDefault="00095D5D" w:rsidP="00486A59">
      <w:pPr>
        <w:numPr>
          <w:ilvl w:val="0"/>
          <w:numId w:val="8"/>
        </w:numPr>
        <w:tabs>
          <w:tab w:val="clear" w:pos="720"/>
        </w:tabs>
        <w:spacing w:after="0" w:line="240" w:lineRule="auto"/>
        <w:ind w:left="426" w:hanging="284"/>
        <w:rPr>
          <w:rFonts w:ascii="Calibri" w:eastAsia="Times New Roman" w:hAnsi="Calibri" w:cs="Calibri"/>
          <w:lang w:eastAsia="pl-PL"/>
        </w:rPr>
      </w:pPr>
      <w:r w:rsidRPr="00A8756A">
        <w:rPr>
          <w:rFonts w:ascii="Calibri" w:eastAsia="Times New Roman" w:hAnsi="Calibri" w:cs="Calibri"/>
          <w:b/>
          <w:bCs/>
          <w:i/>
          <w:lang w:val="en-US" w:eastAsia="pl-PL"/>
        </w:rPr>
        <w:t>Production and processing of graphene and related materials</w:t>
      </w:r>
      <w:r w:rsidRPr="00A8756A">
        <w:rPr>
          <w:rFonts w:ascii="Calibri" w:eastAsia="Times New Roman" w:hAnsi="Calibri" w:cs="Calibri"/>
          <w:lang w:val="en-US" w:eastAsia="pl-PL"/>
        </w:rPr>
        <w:t xml:space="preserve"> </w:t>
      </w:r>
      <w:r w:rsidRPr="00A8756A">
        <w:rPr>
          <w:rFonts w:ascii="Calibri" w:eastAsia="Times New Roman" w:hAnsi="Calibri" w:cs="Calibri"/>
          <w:lang w:val="en-US" w:eastAsia="pl-PL"/>
        </w:rPr>
        <w:br/>
        <w:t>Claudia Backes et al.</w:t>
      </w:r>
      <w:hyperlink r:id="rId10" w:history="1">
        <w:r w:rsidRPr="00A8756A">
          <w:rPr>
            <w:rFonts w:ascii="Calibri" w:eastAsia="Times New Roman" w:hAnsi="Calibri" w:cs="Calibri"/>
            <w:u w:val="single"/>
            <w:lang w:val="en-US" w:eastAsia="pl-PL"/>
          </w:rPr>
          <w:br/>
        </w:r>
      </w:hyperlink>
      <w:r w:rsidRPr="00A8756A">
        <w:rPr>
          <w:rFonts w:ascii="Calibri" w:eastAsia="Times New Roman" w:hAnsi="Calibri" w:cs="Calibri"/>
          <w:lang w:eastAsia="pl-PL"/>
        </w:rPr>
        <w:t>2D Materials 7, 022001 (2020)</w:t>
      </w:r>
      <w:r w:rsidR="00BB32D2" w:rsidRPr="00A8756A">
        <w:rPr>
          <w:rFonts w:ascii="Calibri" w:eastAsia="Times New Roman" w:hAnsi="Calibri" w:cs="Calibri"/>
          <w:lang w:eastAsia="pl-PL"/>
        </w:rPr>
        <w:t xml:space="preserve">; </w:t>
      </w:r>
      <w:r w:rsidRPr="00A8756A">
        <w:rPr>
          <w:rFonts w:ascii="Calibri" w:eastAsia="Times New Roman" w:hAnsi="Calibri" w:cs="Calibri"/>
          <w:lang w:eastAsia="pl-PL"/>
        </w:rPr>
        <w:t>IF 7.343</w:t>
      </w:r>
    </w:p>
    <w:p w14:paraId="0A41774C" w14:textId="6FC11252" w:rsidR="00BB32D2" w:rsidRPr="00BB32D2" w:rsidRDefault="00BB32D2" w:rsidP="00BB32D2">
      <w:pPr>
        <w:spacing w:after="0" w:line="240" w:lineRule="auto"/>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cstheme="minorHAnsi"/>
        </w:rPr>
        <w:t xml:space="preserve">       </w:t>
      </w:r>
      <w:hyperlink r:id="rId11" w:history="1">
        <w:r w:rsidRPr="00BB32D2">
          <w:rPr>
            <w:rStyle w:val="Hipercze"/>
            <w:rFonts w:cstheme="minorHAnsi"/>
            <w:color w:val="0000FF"/>
            <w:u w:val="non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BB32D2">
          <w:rPr>
            <w:rStyle w:val="Hipercze"/>
            <w:rFonts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https://iopscience.iop.org/article/10.1088/2053-1583/ab1e0a</w:t>
        </w:r>
      </w:hyperlink>
    </w:p>
    <w:p w14:paraId="35D248AF" w14:textId="77777777" w:rsidR="00A37949" w:rsidRDefault="00AD308D" w:rsidP="00486A59">
      <w:pPr>
        <w:numPr>
          <w:ilvl w:val="0"/>
          <w:numId w:val="8"/>
        </w:numPr>
        <w:tabs>
          <w:tab w:val="clear" w:pos="720"/>
        </w:tabs>
        <w:spacing w:after="0" w:line="240" w:lineRule="auto"/>
        <w:ind w:left="426" w:hanging="284"/>
        <w:rPr>
          <w:rFonts w:ascii="Calibri" w:eastAsia="Times New Roman" w:hAnsi="Calibri" w:cs="Calibri"/>
          <w:lang w:val="en-US" w:eastAsia="pl-PL"/>
        </w:rPr>
      </w:pPr>
      <w:r w:rsidRPr="000B63C5">
        <w:rPr>
          <w:rFonts w:ascii="Calibri" w:eastAsia="Times New Roman" w:hAnsi="Calibri" w:cs="Calibri"/>
          <w:b/>
          <w:bCs/>
          <w:i/>
          <w:iCs/>
          <w:lang w:val="en-US" w:eastAsia="pl-PL"/>
        </w:rPr>
        <w:t>Software Controlled Low Cost Thermoelectric Energy Harvester for Ultra-Low Power Wireless Sensor Nodes</w:t>
      </w:r>
    </w:p>
    <w:p w14:paraId="3E158914" w14:textId="44F994E7" w:rsidR="000B63C5" w:rsidRPr="004D7581" w:rsidRDefault="000B63C5" w:rsidP="00A37949">
      <w:pPr>
        <w:spacing w:after="0" w:line="240" w:lineRule="auto"/>
        <w:ind w:left="426"/>
        <w:rPr>
          <w:rFonts w:ascii="Calibri" w:eastAsia="Times New Roman" w:hAnsi="Calibri" w:cs="Calibri"/>
          <w:lang w:eastAsia="pl-PL"/>
        </w:rPr>
      </w:pPr>
      <w:r w:rsidRPr="004D7581">
        <w:rPr>
          <w:rFonts w:ascii="Calibri" w:eastAsia="Times New Roman" w:hAnsi="Calibri" w:cs="Calibri"/>
          <w:lang w:eastAsia="pl-PL"/>
        </w:rPr>
        <w:t>Michał Markiewicz, Piotr Dziurdzia, Tomasz Konieczny, Marek Skomorowski, Liliana Kowalczyk, Thomas Skotnicki, Pascal Urard</w:t>
      </w:r>
    </w:p>
    <w:p w14:paraId="525E58AF" w14:textId="110DE423" w:rsidR="000B63C5" w:rsidRDefault="000B63C5" w:rsidP="00A37949">
      <w:pPr>
        <w:spacing w:after="0" w:line="240" w:lineRule="auto"/>
        <w:ind w:left="426"/>
        <w:rPr>
          <w:rFonts w:ascii="Calibri" w:eastAsia="Times New Roman" w:hAnsi="Calibri" w:cs="Calibri"/>
          <w:lang w:val="en-US" w:eastAsia="pl-PL"/>
        </w:rPr>
      </w:pPr>
      <w:r w:rsidRPr="00BB32D2">
        <w:rPr>
          <w:rFonts w:ascii="Calibri" w:eastAsia="Times New Roman" w:hAnsi="Calibri" w:cs="Calibri"/>
          <w:lang w:val="en-US" w:eastAsia="pl-PL"/>
        </w:rPr>
        <w:t>IEEE Access, pp. 38920-38930, vol. 8 2020</w:t>
      </w:r>
      <w:r w:rsidR="008A04F3">
        <w:rPr>
          <w:rFonts w:ascii="Calibri" w:eastAsia="Times New Roman" w:hAnsi="Calibri" w:cs="Calibri"/>
          <w:lang w:val="en-US" w:eastAsia="pl-PL"/>
        </w:rPr>
        <w:t>; IF 3.742</w:t>
      </w:r>
    </w:p>
    <w:p w14:paraId="68F51C9C" w14:textId="77777777" w:rsidR="00BB32D2" w:rsidRPr="004D7581" w:rsidRDefault="002B75D7" w:rsidP="00BB32D2">
      <w:pPr>
        <w:spacing w:after="0" w:line="240" w:lineRule="auto"/>
        <w:ind w:left="426"/>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2" w:history="1">
        <w:r w:rsidR="00BB32D2" w:rsidRPr="004D7581">
          <w:rPr>
            <w:rFonts w:eastAsia="Times New Roman" w:cstheme="minorHAnsi"/>
            <w:color w:val="0000FF"/>
            <w:u w:val="singl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https://www.researchgate.net/publication/339392469_Software_controlled_low_cost_thermoelectric_energy_harvester_for_ultra-low_power_wireless_sensor_nodes</w:t>
        </w:r>
      </w:hyperlink>
    </w:p>
    <w:p w14:paraId="3BA77893" w14:textId="77777777" w:rsidR="00BB32D2" w:rsidRPr="00BB32D2" w:rsidRDefault="00BB32D2" w:rsidP="00486A59">
      <w:pPr>
        <w:numPr>
          <w:ilvl w:val="0"/>
          <w:numId w:val="8"/>
        </w:numPr>
        <w:tabs>
          <w:tab w:val="clear" w:pos="720"/>
        </w:tabs>
        <w:spacing w:after="0" w:line="240" w:lineRule="auto"/>
        <w:ind w:left="426" w:hanging="284"/>
        <w:contextualSpacing/>
        <w:rPr>
          <w:rFonts w:eastAsia="Times New Roman" w:cstheme="minorHAnsi"/>
          <w:b/>
          <w:i/>
          <w:lang w:val="en-US" w:eastAsia="pl-PL"/>
        </w:rPr>
      </w:pPr>
      <w:r w:rsidRPr="00BB32D2">
        <w:rPr>
          <w:rFonts w:cstheme="minorHAnsi"/>
          <w:b/>
          <w:i/>
          <w:lang w:val="en-US"/>
        </w:rPr>
        <w:t>Disorder-induced phase transition in Dirac systems beyond the linear approximation</w:t>
      </w:r>
    </w:p>
    <w:p w14:paraId="22C981C9" w14:textId="6A9886BC" w:rsidR="00BB32D2" w:rsidRDefault="00BB32D2" w:rsidP="00BB32D2">
      <w:pPr>
        <w:spacing w:after="0" w:line="240" w:lineRule="auto"/>
        <w:ind w:left="426"/>
        <w:contextualSpacing/>
        <w:rPr>
          <w:rFonts w:cstheme="minorHAnsi"/>
          <w:lang w:val="en-US"/>
        </w:rPr>
      </w:pPr>
      <w:r w:rsidRPr="00BB32D2">
        <w:rPr>
          <w:rFonts w:cstheme="minorHAnsi"/>
          <w:lang w:val="en-US"/>
        </w:rPr>
        <w:t>Sergey S. Krishtopenko, Mauro Antezza, and Frédéric Teppe</w:t>
      </w:r>
    </w:p>
    <w:p w14:paraId="7875D0E8" w14:textId="4803AB10" w:rsidR="00BB32D2" w:rsidRPr="00BB32D2" w:rsidRDefault="00603E9B" w:rsidP="00BB32D2">
      <w:pPr>
        <w:spacing w:after="0" w:line="240" w:lineRule="auto"/>
        <w:ind w:left="426"/>
        <w:contextualSpacing/>
        <w:rPr>
          <w:rFonts w:cstheme="minorHAnsi"/>
          <w:lang w:val="en-US"/>
        </w:rPr>
      </w:pPr>
      <w:r>
        <w:rPr>
          <w:rFonts w:cstheme="minorHAnsi"/>
          <w:lang w:val="en-US"/>
        </w:rPr>
        <w:t xml:space="preserve">Phys. Rev. B, vol. </w:t>
      </w:r>
      <w:r w:rsidR="00BB32D2" w:rsidRPr="00BB32D2">
        <w:rPr>
          <w:rFonts w:cstheme="minorHAnsi"/>
          <w:lang w:val="en-US"/>
        </w:rPr>
        <w:t>101, 205424</w:t>
      </w:r>
      <w:r>
        <w:rPr>
          <w:rFonts w:cstheme="minorHAnsi"/>
          <w:lang w:val="en-US"/>
        </w:rPr>
        <w:t>, 2020</w:t>
      </w:r>
      <w:r w:rsidR="008A04F3">
        <w:rPr>
          <w:rFonts w:cstheme="minorHAnsi"/>
          <w:lang w:val="en-US"/>
        </w:rPr>
        <w:t xml:space="preserve">; IF </w:t>
      </w:r>
      <w:r w:rsidR="008A04F3">
        <w:rPr>
          <w:rStyle w:val="ui-dialog-content"/>
        </w:rPr>
        <w:t>3.736</w:t>
      </w:r>
    </w:p>
    <w:p w14:paraId="2784C274" w14:textId="77777777" w:rsidR="00BB32D2" w:rsidRPr="00BB32D2" w:rsidRDefault="002B75D7" w:rsidP="00BB32D2">
      <w:pPr>
        <w:spacing w:after="0" w:line="240" w:lineRule="auto"/>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3" w:history="1">
        <w:r w:rsidR="00BB32D2" w:rsidRPr="00BB32D2">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https://journals.aps.org/prb/abstract/10.1103/PhysRevB.101.205424</w:t>
        </w:r>
      </w:hyperlink>
    </w:p>
    <w:p w14:paraId="2B24AC17" w14:textId="77777777" w:rsidR="00BB32D2" w:rsidRPr="00A8756A" w:rsidRDefault="00BB32D2" w:rsidP="00486A59">
      <w:pPr>
        <w:numPr>
          <w:ilvl w:val="0"/>
          <w:numId w:val="8"/>
        </w:numPr>
        <w:tabs>
          <w:tab w:val="clear" w:pos="720"/>
          <w:tab w:val="num" w:pos="142"/>
        </w:tabs>
        <w:spacing w:after="0" w:line="240" w:lineRule="auto"/>
        <w:ind w:left="426" w:hanging="284"/>
        <w:contextualSpacing/>
        <w:rPr>
          <w:rFonts w:cstheme="minorHAnsi"/>
          <w:b/>
          <w:i/>
          <w:lang w:val="en-US"/>
        </w:rPr>
      </w:pPr>
      <w:r w:rsidRPr="00A8756A">
        <w:rPr>
          <w:rFonts w:cstheme="minorHAnsi"/>
          <w:b/>
          <w:i/>
          <w:lang w:val="en-US"/>
        </w:rPr>
        <w:t>Room Temperature Amplification of Terahertz Radiation by Grating-Gate Graphene Structures</w:t>
      </w:r>
    </w:p>
    <w:p w14:paraId="38EAC0ED" w14:textId="599B46C2" w:rsidR="00BB32D2" w:rsidRPr="00D53522" w:rsidRDefault="00BB32D2" w:rsidP="00BB32D2">
      <w:pPr>
        <w:spacing w:after="0" w:line="240" w:lineRule="auto"/>
        <w:ind w:left="426"/>
        <w:contextualSpacing/>
        <w:rPr>
          <w:rFonts w:cstheme="minorHAnsi"/>
          <w:lang w:val="en-US"/>
        </w:rPr>
      </w:pPr>
      <w:r w:rsidRPr="00D53522">
        <w:rPr>
          <w:rFonts w:cstheme="minorHAnsi"/>
          <w:lang w:val="en-US"/>
        </w:rPr>
        <w:t xml:space="preserve">Stephane Boubanga-Tombet, Wojciech Knap, Deepika Yadav, Akira Satou, Dmytro B. But, Vyacheslav V. Popov, Ilya V. Gorbenko, Valentin Kachorovskii, and Taiichi Otsuji </w:t>
      </w:r>
    </w:p>
    <w:p w14:paraId="34F653F3" w14:textId="7B9ED565" w:rsidR="00603E9B" w:rsidRPr="00D53522" w:rsidRDefault="005F6195" w:rsidP="00BB32D2">
      <w:pPr>
        <w:spacing w:after="0" w:line="240" w:lineRule="auto"/>
        <w:ind w:left="426"/>
        <w:contextualSpacing/>
        <w:rPr>
          <w:rFonts w:cstheme="minorHAnsi"/>
          <w:lang w:val="en-US"/>
        </w:rPr>
      </w:pPr>
      <w:r w:rsidRPr="00D53522">
        <w:rPr>
          <w:rFonts w:cstheme="minorHAnsi"/>
          <w:lang w:val="en-US"/>
        </w:rPr>
        <w:t xml:space="preserve">Phys. Rev. X </w:t>
      </w:r>
      <w:r w:rsidR="00603E9B" w:rsidRPr="00D53522">
        <w:rPr>
          <w:rFonts w:cstheme="minorHAnsi"/>
          <w:lang w:val="en-US"/>
        </w:rPr>
        <w:t>(2020)</w:t>
      </w:r>
      <w:r w:rsidR="008A04F3">
        <w:rPr>
          <w:rFonts w:cstheme="minorHAnsi"/>
          <w:lang w:val="en-US"/>
        </w:rPr>
        <w:t>; IF 6.711</w:t>
      </w:r>
    </w:p>
    <w:p w14:paraId="180DA770" w14:textId="5C714413" w:rsidR="001117AA" w:rsidRPr="001117AA" w:rsidRDefault="002B75D7" w:rsidP="00BB32D2">
      <w:pPr>
        <w:spacing w:after="0" w:line="240" w:lineRule="auto"/>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4" w:history="1">
        <w:r w:rsidR="001117AA" w:rsidRPr="001117AA">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https://journals.aps.org/prx/accepted/52079K1dC0014a02342729a68f281fe27fbfc8908</w:t>
        </w:r>
      </w:hyperlink>
    </w:p>
    <w:p w14:paraId="29A4F037" w14:textId="5C088AB9" w:rsidR="00273786" w:rsidRPr="00A8756A" w:rsidRDefault="007454FC" w:rsidP="007454FC">
      <w:pPr>
        <w:pStyle w:val="Akapitzlist"/>
        <w:numPr>
          <w:ilvl w:val="0"/>
          <w:numId w:val="8"/>
        </w:numPr>
        <w:tabs>
          <w:tab w:val="clear" w:pos="720"/>
        </w:tabs>
        <w:spacing w:after="0" w:line="240" w:lineRule="auto"/>
        <w:ind w:left="426" w:hanging="284"/>
        <w:rPr>
          <w:rFonts w:cstheme="minorHAnsi"/>
          <w:b/>
          <w:i/>
          <w:lang w:val="en-US"/>
        </w:rPr>
      </w:pPr>
      <w:r w:rsidRPr="00A8756A">
        <w:rPr>
          <w:rFonts w:ascii="Calibri" w:eastAsia="Calibri" w:hAnsi="Calibri" w:cs="Times New Roman"/>
          <w:b/>
          <w:i/>
          <w:lang w:val="en-US"/>
        </w:rPr>
        <w:t>Giant ratchet magneto-photocurrent in graphene lateral superlattices</w:t>
      </w:r>
    </w:p>
    <w:p w14:paraId="4EBECCDF" w14:textId="528F2789" w:rsidR="007454FC" w:rsidRPr="007454FC" w:rsidRDefault="007454FC" w:rsidP="007454FC">
      <w:pPr>
        <w:pStyle w:val="Akapitzlist"/>
        <w:spacing w:after="0" w:line="240" w:lineRule="auto"/>
        <w:ind w:left="426"/>
        <w:rPr>
          <w:rFonts w:ascii="Calibri" w:eastAsia="Calibri" w:hAnsi="Calibri" w:cs="Times New Roman"/>
          <w:lang w:val="en-US"/>
        </w:rPr>
      </w:pPr>
      <w:r w:rsidRPr="007454FC">
        <w:rPr>
          <w:rFonts w:ascii="Calibri" w:eastAsia="Calibri" w:hAnsi="Calibri" w:cs="Times New Roman"/>
          <w:lang w:val="de-DE"/>
        </w:rPr>
        <w:t xml:space="preserve">S. Hubmann, V. V. Bel’kov, L. E. Golub, V. Yu. </w:t>
      </w:r>
      <w:r w:rsidRPr="007454FC">
        <w:rPr>
          <w:rFonts w:ascii="Calibri" w:eastAsia="Calibri" w:hAnsi="Calibri" w:cs="Times New Roman"/>
          <w:lang w:val="en-US"/>
        </w:rPr>
        <w:t>Kachorovskii, M. Drienovsky, J. Eroms, D. Weiss, and S. D. Ganichev</w:t>
      </w:r>
    </w:p>
    <w:p w14:paraId="58EC88F0" w14:textId="2F992849" w:rsidR="007454FC" w:rsidRPr="007454FC" w:rsidRDefault="007454FC" w:rsidP="007454FC">
      <w:pPr>
        <w:pStyle w:val="Akapitzlist"/>
        <w:spacing w:after="0" w:line="240" w:lineRule="auto"/>
        <w:ind w:left="426"/>
        <w:rPr>
          <w:rFonts w:cstheme="minorHAnsi"/>
          <w:lang w:val="en-US"/>
        </w:rPr>
      </w:pPr>
      <w:r>
        <w:rPr>
          <w:rFonts w:ascii="Calibri" w:eastAsia="Calibri" w:hAnsi="Calibri" w:cs="Times New Roman"/>
          <w:lang w:val="en-US"/>
        </w:rPr>
        <w:t>S</w:t>
      </w:r>
      <w:r w:rsidRPr="007454FC">
        <w:rPr>
          <w:rFonts w:ascii="Calibri" w:eastAsia="Calibri" w:hAnsi="Calibri" w:cs="Times New Roman"/>
          <w:lang w:val="en-US"/>
        </w:rPr>
        <w:t>ubmitted to Phys. Rev. Research (2020)</w:t>
      </w:r>
      <w:r w:rsidR="008A04F3" w:rsidRPr="008A04F3">
        <w:rPr>
          <w:rFonts w:ascii="Calibri" w:eastAsia="Calibri" w:hAnsi="Calibri" w:cs="Times New Roman"/>
          <w:lang w:val="en-US"/>
        </w:rPr>
        <w:t>; IF 4.833</w:t>
      </w:r>
    </w:p>
    <w:p w14:paraId="6AD76BEB" w14:textId="30EA5C16" w:rsidR="00BB32D2" w:rsidRPr="007454FC" w:rsidRDefault="002B75D7" w:rsidP="00A37949">
      <w:pPr>
        <w:spacing w:after="0" w:line="240" w:lineRule="auto"/>
        <w:ind w:left="426"/>
        <w:rPr>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5" w:history="1">
        <w:r w:rsidR="007454FC" w:rsidRPr="007454FC">
          <w:rPr>
            <w:rStyle w:val="Hipercze"/>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https://arxiv.org/abs/2004.04713</w:t>
        </w:r>
      </w:hyperlink>
    </w:p>
    <w:p w14:paraId="2A168E20" w14:textId="6ABFD543" w:rsidR="007454FC" w:rsidRPr="00A8756A" w:rsidRDefault="007454FC" w:rsidP="007454FC">
      <w:pPr>
        <w:pStyle w:val="Akapitzlist"/>
        <w:numPr>
          <w:ilvl w:val="0"/>
          <w:numId w:val="8"/>
        </w:numPr>
        <w:tabs>
          <w:tab w:val="clear" w:pos="720"/>
        </w:tabs>
        <w:spacing w:after="0" w:line="240" w:lineRule="auto"/>
        <w:ind w:left="426" w:hanging="284"/>
        <w:rPr>
          <w:rFonts w:ascii="Calibri" w:eastAsia="Times New Roman" w:hAnsi="Calibri" w:cs="Calibri"/>
          <w:b/>
          <w:i/>
          <w:lang w:val="en-US" w:eastAsia="pl-PL"/>
        </w:rPr>
      </w:pPr>
      <w:r w:rsidRPr="00A8756A">
        <w:rPr>
          <w:rFonts w:ascii="Calibri" w:eastAsia="Calibri" w:hAnsi="Calibri" w:cs="Times New Roman"/>
          <w:b/>
          <w:i/>
          <w:lang w:val="en-US"/>
        </w:rPr>
        <w:t>Observation of terahertz-induced magnetooscillations in graphene</w:t>
      </w:r>
    </w:p>
    <w:p w14:paraId="5C65591C" w14:textId="7CC0BB89" w:rsidR="007454FC" w:rsidRPr="007454FC" w:rsidRDefault="007454FC" w:rsidP="007454FC">
      <w:pPr>
        <w:pStyle w:val="Akapitzlist"/>
        <w:spacing w:after="0" w:line="240" w:lineRule="auto"/>
        <w:ind w:left="426"/>
        <w:rPr>
          <w:rFonts w:ascii="Calibri" w:eastAsia="Calibri" w:hAnsi="Calibri" w:cs="Times New Roman"/>
          <w:lang w:val="en-US"/>
        </w:rPr>
      </w:pPr>
      <w:r w:rsidRPr="007454FC">
        <w:rPr>
          <w:rFonts w:ascii="Calibri" w:eastAsia="Calibri" w:hAnsi="Calibri" w:cs="Times New Roman"/>
          <w:lang w:val="en-US"/>
        </w:rPr>
        <w:lastRenderedPageBreak/>
        <w:t>E. Mönch, D. A. Bandurin, I. A. Dmitriev, I.Y. Phinney, I. Yahniuk, T. Taniguchi, K. Watanabe, P. Jarillo-Herrero, and S. D. Ganichev</w:t>
      </w:r>
    </w:p>
    <w:p w14:paraId="08E77A46" w14:textId="5778B80E" w:rsidR="007454FC" w:rsidRDefault="006B638D" w:rsidP="007454FC">
      <w:pPr>
        <w:pStyle w:val="Akapitzlist"/>
        <w:spacing w:after="0" w:line="240" w:lineRule="auto"/>
        <w:ind w:left="426"/>
        <w:rPr>
          <w:rFonts w:ascii="Calibri" w:eastAsia="Calibri" w:hAnsi="Calibri" w:cs="Times New Roman"/>
          <w:lang w:val="en-US"/>
        </w:rPr>
      </w:pPr>
      <w:r>
        <w:rPr>
          <w:rFonts w:ascii="Calibri" w:eastAsia="Calibri" w:hAnsi="Calibri" w:cs="Times New Roman"/>
          <w:lang w:val="en-US"/>
        </w:rPr>
        <w:t>S</w:t>
      </w:r>
      <w:r w:rsidRPr="007454FC">
        <w:rPr>
          <w:rFonts w:ascii="Calibri" w:eastAsia="Calibri" w:hAnsi="Calibri" w:cs="Times New Roman"/>
          <w:lang w:val="en-US"/>
        </w:rPr>
        <w:t xml:space="preserve">ubmitted to </w:t>
      </w:r>
      <w:r w:rsidR="007454FC" w:rsidRPr="007454FC">
        <w:rPr>
          <w:rFonts w:ascii="Calibri" w:eastAsia="Calibri" w:hAnsi="Calibri" w:cs="Times New Roman"/>
          <w:lang w:val="en-US"/>
        </w:rPr>
        <w:t>Nano Lett. (2020)</w:t>
      </w:r>
      <w:r w:rsidR="008A04F3">
        <w:rPr>
          <w:rFonts w:ascii="Calibri" w:eastAsia="Calibri" w:hAnsi="Calibri" w:cs="Times New Roman"/>
          <w:lang w:val="en-US"/>
        </w:rPr>
        <w:t xml:space="preserve">; IF </w:t>
      </w:r>
      <w:r w:rsidR="008A04F3" w:rsidRPr="008A04F3">
        <w:rPr>
          <w:rFonts w:ascii="Calibri" w:eastAsia="Calibri" w:hAnsi="Calibri" w:cs="Times New Roman"/>
          <w:lang w:val="en-US"/>
        </w:rPr>
        <w:t>11.238</w:t>
      </w:r>
    </w:p>
    <w:p w14:paraId="7E830E47" w14:textId="426B0027" w:rsidR="007454FC" w:rsidRDefault="002B75D7" w:rsidP="007454FC">
      <w:pPr>
        <w:pStyle w:val="Akapitzlist"/>
        <w:spacing w:after="0" w:line="240" w:lineRule="auto"/>
        <w:ind w:left="426"/>
        <w:rPr>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6" w:history="1">
        <w:r w:rsidR="007454FC" w:rsidRPr="007454FC">
          <w:rPr>
            <w:rStyle w:val="Hipercze"/>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https://arxiv.org/abs/2005.01118</w:t>
        </w:r>
      </w:hyperlink>
    </w:p>
    <w:p w14:paraId="1DF1B708" w14:textId="16857EC1" w:rsidR="006B638D" w:rsidRPr="00A8756A" w:rsidRDefault="006B638D" w:rsidP="00B737B8">
      <w:pPr>
        <w:pStyle w:val="Akapitzlist"/>
        <w:numPr>
          <w:ilvl w:val="0"/>
          <w:numId w:val="8"/>
        </w:numPr>
        <w:tabs>
          <w:tab w:val="clear" w:pos="720"/>
        </w:tabs>
        <w:spacing w:after="0" w:line="240" w:lineRule="auto"/>
        <w:ind w:left="426"/>
        <w:rPr>
          <w:rFonts w:ascii="Calibri" w:eastAsia="Times New Roman" w:hAnsi="Calibri" w:cs="Calibri"/>
          <w:b/>
          <w:i/>
          <w:lang w:val="en-US" w:eastAsia="pl-PL"/>
        </w:rPr>
      </w:pPr>
      <w:r w:rsidRPr="00A8756A">
        <w:rPr>
          <w:rFonts w:ascii="Calibri" w:eastAsia="Calibri" w:hAnsi="Calibri" w:cs="Times New Roman"/>
          <w:b/>
          <w:i/>
          <w:lang w:val="en-US"/>
        </w:rPr>
        <w:t>Observation of anomalously strong penetration of terahertz electric field through terahertz-opaque gold films into a GaAs/AlGaAs quantum well</w:t>
      </w:r>
    </w:p>
    <w:p w14:paraId="1A5C5D59" w14:textId="09EEF2E0" w:rsidR="006B638D" w:rsidRPr="007209A3" w:rsidRDefault="006B638D"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S. D. Ganichev, S. N. Danilov, M. Kronseder, D. Schuh, I. Gronwald, D. Bougeard, E. L. Ivchenko, and A. Ya. Shul'man</w:t>
      </w:r>
    </w:p>
    <w:p w14:paraId="0AD9BE5D" w14:textId="248BC85C" w:rsidR="007454FC" w:rsidRPr="004D7581" w:rsidRDefault="007209A3" w:rsidP="00B737B8">
      <w:pPr>
        <w:pStyle w:val="Akapitzlist"/>
        <w:spacing w:after="0" w:line="240" w:lineRule="auto"/>
        <w:ind w:left="426"/>
        <w:rPr>
          <w:lang w:val="en-US"/>
        </w:rPr>
      </w:pPr>
      <w:r w:rsidRPr="004D7581">
        <w:rPr>
          <w:lang w:val="en-US"/>
        </w:rPr>
        <w:t>Su</w:t>
      </w:r>
      <w:r w:rsidR="006B638D" w:rsidRPr="004D7581">
        <w:rPr>
          <w:lang w:val="en-US"/>
        </w:rPr>
        <w:t>bmitted to  J. Infrared, Mil</w:t>
      </w:r>
      <w:r w:rsidRPr="004D7581">
        <w:rPr>
          <w:lang w:val="en-US"/>
        </w:rPr>
        <w:t>limeter, Terahertz Waves (2020)</w:t>
      </w:r>
      <w:r w:rsidR="008A04F3">
        <w:rPr>
          <w:lang w:val="en-US"/>
        </w:rPr>
        <w:t xml:space="preserve">; IF </w:t>
      </w:r>
      <w:r w:rsidR="008A04F3" w:rsidRPr="008A04F3">
        <w:rPr>
          <w:lang w:val="en-US"/>
        </w:rPr>
        <w:t>1.765</w:t>
      </w:r>
    </w:p>
    <w:p w14:paraId="70BEFFCA" w14:textId="60AE1E3D" w:rsidR="007209A3" w:rsidRDefault="002B75D7" w:rsidP="00B737B8">
      <w:pPr>
        <w:pStyle w:val="Akapitzlist"/>
        <w:spacing w:after="0" w:line="240" w:lineRule="auto"/>
        <w:ind w:left="426"/>
        <w:rPr>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7" w:history="1">
        <w:r w:rsidR="007209A3" w:rsidRPr="007209A3">
          <w:rPr>
            <w:rStyle w:val="Hipercze"/>
            <w:rFonts w:ascii="Calibri" w:eastAsia="Times New Roman" w:hAnsi="Calibri" w:cs="Calibr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https://arxiv.org/abs/2002.06623</w:t>
        </w:r>
      </w:hyperlink>
    </w:p>
    <w:p w14:paraId="12CAEEF1" w14:textId="5F873A32" w:rsidR="007209A3" w:rsidRPr="00A8756A" w:rsidRDefault="007209A3" w:rsidP="00B737B8">
      <w:pPr>
        <w:pStyle w:val="Akapitzlist"/>
        <w:numPr>
          <w:ilvl w:val="0"/>
          <w:numId w:val="8"/>
        </w:numPr>
        <w:tabs>
          <w:tab w:val="clear" w:pos="720"/>
        </w:tabs>
        <w:spacing w:after="0" w:line="240" w:lineRule="auto"/>
        <w:ind w:left="426"/>
        <w:rPr>
          <w:rFonts w:ascii="Calibri" w:eastAsia="Times New Roman" w:hAnsi="Calibri" w:cs="Calibri"/>
          <w:b/>
          <w:i/>
          <w:lang w:val="en-US" w:eastAsia="pl-PL"/>
        </w:rPr>
      </w:pPr>
      <w:r w:rsidRPr="00A8756A">
        <w:rPr>
          <w:rFonts w:ascii="Calibri" w:eastAsia="Calibri" w:hAnsi="Calibri" w:cs="Times New Roman"/>
          <w:b/>
          <w:i/>
          <w:lang w:val="en-US"/>
        </w:rPr>
        <w:t>Terahertz photoconductivity enhancement in graphene in magnetic fields</w:t>
      </w:r>
    </w:p>
    <w:p w14:paraId="61D078B0" w14:textId="2A7833DD" w:rsidR="007209A3" w:rsidRP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K. A. Baryshnikov, Yu. B. Vasilyev, S. Novikov and S.N. Danilov, and S D Ganichev</w:t>
      </w:r>
    </w:p>
    <w:p w14:paraId="606A6A98" w14:textId="514A7A7D" w:rsid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J. Phys. Conf. Series 1482, 012039 (2020)</w:t>
      </w:r>
      <w:r w:rsidR="00FD08FB">
        <w:rPr>
          <w:rFonts w:ascii="Calibri" w:eastAsia="Calibri" w:hAnsi="Calibri" w:cs="Times New Roman"/>
          <w:lang w:val="en-US"/>
        </w:rPr>
        <w:t>; IF 0.540</w:t>
      </w:r>
    </w:p>
    <w:p w14:paraId="05D02D24" w14:textId="4E920C84" w:rsidR="007209A3" w:rsidRDefault="002B75D7" w:rsidP="00B737B8">
      <w:pPr>
        <w:pStyle w:val="Akapitzlist"/>
        <w:spacing w:after="0" w:line="240" w:lineRule="auto"/>
        <w:ind w:left="426"/>
        <w:rPr>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8" w:history="1">
        <w:r w:rsidR="007209A3" w:rsidRPr="007209A3">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https://iopscience.iop.org/article/10.1088/1742-6596/1482/1/012039/meta</w:t>
        </w:r>
      </w:hyperlink>
    </w:p>
    <w:p w14:paraId="4DE1F328" w14:textId="090B81E2" w:rsidR="007209A3" w:rsidRPr="00A8756A" w:rsidRDefault="007209A3" w:rsidP="00B737B8">
      <w:pPr>
        <w:pStyle w:val="Akapitzlist"/>
        <w:numPr>
          <w:ilvl w:val="0"/>
          <w:numId w:val="8"/>
        </w:numPr>
        <w:tabs>
          <w:tab w:val="clear" w:pos="720"/>
        </w:tabs>
        <w:spacing w:after="0" w:line="240" w:lineRule="auto"/>
        <w:ind w:left="426"/>
        <w:rPr>
          <w:rFonts w:ascii="Calibri" w:eastAsia="Times New Roman" w:hAnsi="Calibri" w:cs="Calibri"/>
          <w:b/>
          <w:i/>
          <w:lang w:val="en-US" w:eastAsia="pl-PL"/>
        </w:rPr>
      </w:pPr>
      <w:r w:rsidRPr="00A8756A">
        <w:rPr>
          <w:rFonts w:ascii="Calibri" w:eastAsia="Calibri" w:hAnsi="Calibri" w:cs="Times New Roman"/>
          <w:b/>
          <w:i/>
          <w:lang w:val="en-US"/>
        </w:rPr>
        <w:t>Symmetry breaking and circular photogalvanic effect in epitaxial Cd</w:t>
      </w:r>
      <w:r w:rsidRPr="00A8756A">
        <w:rPr>
          <w:rFonts w:ascii="Calibri" w:eastAsia="Calibri" w:hAnsi="Calibri" w:cs="Times New Roman"/>
          <w:b/>
          <w:i/>
          <w:vertAlign w:val="subscript"/>
          <w:lang w:val="en-US"/>
        </w:rPr>
        <w:t>x</w:t>
      </w:r>
      <w:r w:rsidRPr="00A8756A">
        <w:rPr>
          <w:rFonts w:ascii="Calibri" w:eastAsia="Calibri" w:hAnsi="Calibri" w:cs="Times New Roman"/>
          <w:b/>
          <w:i/>
          <w:lang w:val="en-US"/>
        </w:rPr>
        <w:t>Hg</w:t>
      </w:r>
      <w:r w:rsidRPr="00A8756A">
        <w:rPr>
          <w:rFonts w:ascii="Calibri" w:eastAsia="Calibri" w:hAnsi="Calibri" w:cs="Times New Roman"/>
          <w:b/>
          <w:i/>
          <w:vertAlign w:val="subscript"/>
          <w:lang w:val="en-US"/>
        </w:rPr>
        <w:t>1-x</w:t>
      </w:r>
      <w:r w:rsidRPr="00A8756A">
        <w:rPr>
          <w:rFonts w:ascii="Calibri" w:eastAsia="Calibri" w:hAnsi="Calibri" w:cs="Times New Roman"/>
          <w:b/>
          <w:i/>
          <w:lang w:val="en-US"/>
        </w:rPr>
        <w:t>Te films</w:t>
      </w:r>
    </w:p>
    <w:p w14:paraId="198283C9" w14:textId="0485CA2D" w:rsidR="007209A3" w:rsidRP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S. Hubmann, G.V. Budkin, M. Otteneder, D. But, D. Sacre, I. Yahniuk, K. Diendorfer, V.V. Bel'kov, D.A. Kozlov, N.N. Mikhailov, S.A. Dvoretsky, V.S. Varavin, V.G. Remesnik, S.A. Tarasenko, W. Knap, S.D. Ganichev</w:t>
      </w:r>
    </w:p>
    <w:p w14:paraId="1BA9CEE1" w14:textId="74C3B41D" w:rsid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Phys. Rev. Materials 4, 043607 (2020)</w:t>
      </w:r>
      <w:r w:rsidR="00FD08FB">
        <w:rPr>
          <w:rFonts w:ascii="Calibri" w:eastAsia="Calibri" w:hAnsi="Calibri" w:cs="Times New Roman"/>
          <w:lang w:val="en-US"/>
        </w:rPr>
        <w:t xml:space="preserve">; IF </w:t>
      </w:r>
      <w:r w:rsidR="00FD08FB">
        <w:rPr>
          <w:rStyle w:val="ui-dialog-content"/>
        </w:rPr>
        <w:t>2.926</w:t>
      </w:r>
    </w:p>
    <w:p w14:paraId="7A1F0759" w14:textId="41751527" w:rsidR="007209A3" w:rsidRDefault="002B75D7" w:rsidP="00B737B8">
      <w:pPr>
        <w:pStyle w:val="Akapitzlist"/>
        <w:spacing w:after="0" w:line="240" w:lineRule="auto"/>
        <w:ind w:left="426"/>
        <w:rPr>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19" w:history="1">
        <w:r w:rsidR="007209A3" w:rsidRPr="007209A3">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https://arxiv.org/abs/1911.01936</w:t>
        </w:r>
      </w:hyperlink>
    </w:p>
    <w:p w14:paraId="43B955B4" w14:textId="71F76F06" w:rsidR="007209A3" w:rsidRPr="00A8756A" w:rsidRDefault="007209A3" w:rsidP="00B737B8">
      <w:pPr>
        <w:pStyle w:val="Akapitzlist"/>
        <w:numPr>
          <w:ilvl w:val="0"/>
          <w:numId w:val="8"/>
        </w:numPr>
        <w:tabs>
          <w:tab w:val="clear" w:pos="720"/>
        </w:tabs>
        <w:spacing w:after="0" w:line="240" w:lineRule="auto"/>
        <w:ind w:left="426"/>
        <w:rPr>
          <w:rFonts w:ascii="Calibri" w:eastAsia="Calibri" w:hAnsi="Calibri" w:cs="Times New Roman"/>
          <w:b/>
          <w:i/>
          <w:lang w:val="en-US"/>
        </w:rPr>
      </w:pPr>
      <w:r w:rsidRPr="00A8756A">
        <w:rPr>
          <w:rFonts w:ascii="Calibri" w:eastAsia="Calibri" w:hAnsi="Calibri" w:cs="Times New Roman"/>
          <w:b/>
          <w:i/>
          <w:lang w:val="en-US"/>
        </w:rPr>
        <w:t>Terahertz Photoconductivity in Graphene in a Magnetic Field</w:t>
      </w:r>
    </w:p>
    <w:p w14:paraId="3C6B2261" w14:textId="73D1DDB1" w:rsidR="007209A3" w:rsidRP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Yu. B. Vasiliev, S. N. Novikov, S. N. Danilov, and S. D. Ganichev</w:t>
      </w:r>
    </w:p>
    <w:p w14:paraId="5532C011" w14:textId="3060EF0F" w:rsidR="007209A3" w:rsidRDefault="007209A3" w:rsidP="00B737B8">
      <w:pPr>
        <w:pStyle w:val="Akapitzlist"/>
        <w:spacing w:after="0" w:line="240" w:lineRule="auto"/>
        <w:ind w:left="426"/>
        <w:rPr>
          <w:rFonts w:ascii="Calibri" w:eastAsia="Calibri" w:hAnsi="Calibri" w:cs="Times New Roman"/>
          <w:lang w:val="en-US"/>
        </w:rPr>
      </w:pPr>
      <w:r w:rsidRPr="007209A3">
        <w:rPr>
          <w:rFonts w:ascii="Calibri" w:eastAsia="Calibri" w:hAnsi="Calibri" w:cs="Times New Roman"/>
          <w:lang w:val="en-US"/>
        </w:rPr>
        <w:t>Semiconductors 54, 465 (2020)</w:t>
      </w:r>
      <w:r w:rsidR="00FD08FB">
        <w:rPr>
          <w:rFonts w:ascii="Calibri" w:eastAsia="Calibri" w:hAnsi="Calibri" w:cs="Times New Roman"/>
          <w:lang w:val="en-US"/>
        </w:rPr>
        <w:t xml:space="preserve">; IF </w:t>
      </w:r>
      <w:r w:rsidR="00FD08FB">
        <w:rPr>
          <w:rStyle w:val="ui-dialog-content"/>
        </w:rPr>
        <w:t>0.691</w:t>
      </w:r>
    </w:p>
    <w:p w14:paraId="031B9BFD" w14:textId="59C61D73" w:rsidR="007209A3" w:rsidRDefault="002B75D7" w:rsidP="00B737B8">
      <w:pPr>
        <w:pStyle w:val="Akapitzlist"/>
        <w:spacing w:after="0" w:line="240" w:lineRule="auto"/>
        <w:ind w:left="426"/>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0" w:history="1">
        <w:r w:rsidR="00B737B8" w:rsidRPr="00B737B8">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https://www.researchgate.net/publication/340972782_Terahertz_Photoconductivity_in_Graphene_in_a_Magnetic_Field</w:t>
        </w:r>
      </w:hyperlink>
    </w:p>
    <w:p w14:paraId="2064B9BE" w14:textId="45640A34" w:rsidR="006404BE" w:rsidRPr="00A8756A" w:rsidRDefault="006404BE" w:rsidP="006404BE">
      <w:pPr>
        <w:pStyle w:val="Akapitzlist"/>
        <w:numPr>
          <w:ilvl w:val="0"/>
          <w:numId w:val="8"/>
        </w:numPr>
        <w:tabs>
          <w:tab w:val="clear" w:pos="720"/>
        </w:tabs>
        <w:spacing w:after="0" w:line="240" w:lineRule="auto"/>
        <w:ind w:left="426"/>
        <w:rPr>
          <w:rFonts w:ascii="Calibri" w:eastAsia="Calibri" w:hAnsi="Calibri" w:cs="Times New Roman"/>
          <w:b/>
          <w:i/>
          <w:lang w:val="en-US"/>
        </w:rPr>
      </w:pPr>
      <w:r w:rsidRPr="00A8756A">
        <w:rPr>
          <w:rFonts w:ascii="Calibri" w:eastAsia="Calibri" w:hAnsi="Calibri" w:cs="Times New Roman"/>
          <w:b/>
          <w:i/>
          <w:lang w:val="en-US"/>
        </w:rPr>
        <w:t>Enhanced Sub-wavelength Focusing by Double-Sided Lens with Phase Correction in THz Range</w:t>
      </w:r>
    </w:p>
    <w:p w14:paraId="29E85617" w14:textId="31577367" w:rsidR="006404BE" w:rsidRPr="00D53522" w:rsidRDefault="006404BE" w:rsidP="006404BE">
      <w:pPr>
        <w:pStyle w:val="Akapitzlist"/>
        <w:ind w:left="426"/>
        <w:rPr>
          <w:rFonts w:ascii="Calibri" w:eastAsia="Calibri" w:hAnsi="Calibri" w:cs="Times New Roman"/>
        </w:rPr>
      </w:pPr>
      <w:r w:rsidRPr="00D53522">
        <w:rPr>
          <w:rFonts w:ascii="Calibri" w:eastAsia="Calibri" w:hAnsi="Calibri" w:cs="Times New Roman"/>
        </w:rPr>
        <w:t xml:space="preserve">M. Rachon, K. Liebert, D. </w:t>
      </w:r>
      <w:r w:rsidR="009A6317">
        <w:rPr>
          <w:rFonts w:ascii="Calibri" w:eastAsia="Calibri" w:hAnsi="Calibri" w:cs="Times New Roman"/>
        </w:rPr>
        <w:t>B. But, P. Zagrajek, A. Siemion</w:t>
      </w:r>
      <w:r w:rsidRPr="00D53522">
        <w:rPr>
          <w:rFonts w:ascii="Calibri" w:eastAsia="Calibri" w:hAnsi="Calibri" w:cs="Times New Roman"/>
        </w:rPr>
        <w:t>, A. Kolodziejczyk, M. Sypek, J. Suszek</w:t>
      </w:r>
    </w:p>
    <w:p w14:paraId="36AA0C30" w14:textId="54603574" w:rsidR="006404BE" w:rsidRPr="00D53522" w:rsidRDefault="006404BE" w:rsidP="006404BE">
      <w:pPr>
        <w:pStyle w:val="Akapitzlist"/>
        <w:ind w:left="426"/>
        <w:rPr>
          <w:rFonts w:ascii="Calibri" w:eastAsia="Calibri" w:hAnsi="Calibri" w:cs="Times New Roman"/>
          <w:lang w:val="en-US"/>
        </w:rPr>
      </w:pPr>
      <w:r w:rsidRPr="00D53522">
        <w:rPr>
          <w:rFonts w:ascii="Calibri" w:eastAsia="Calibri" w:hAnsi="Calibri" w:cs="Times New Roman"/>
          <w:lang w:val="en-US"/>
        </w:rPr>
        <w:t>Journal of infrared, millimeter and terahertz waves (2020)</w:t>
      </w:r>
      <w:r w:rsidR="00FD08FB">
        <w:rPr>
          <w:rFonts w:ascii="Calibri" w:eastAsia="Calibri" w:hAnsi="Calibri" w:cs="Times New Roman"/>
          <w:lang w:val="en-US"/>
        </w:rPr>
        <w:t xml:space="preserve">; IF </w:t>
      </w:r>
      <w:r w:rsidR="00FD08FB" w:rsidRPr="00542580">
        <w:rPr>
          <w:rStyle w:val="ui-dialog-content"/>
        </w:rPr>
        <w:t>2.140</w:t>
      </w:r>
    </w:p>
    <w:p w14:paraId="04980FF2" w14:textId="054DF739" w:rsidR="006404BE" w:rsidRDefault="002B75D7" w:rsidP="006404BE">
      <w:pPr>
        <w:pStyle w:val="Akapitzlist"/>
        <w:ind w:left="426"/>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1" w:history="1">
        <w:r w:rsidR="006404BE" w:rsidRPr="006404BE">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https://www.researchgate.net/publication/341356822_Enhanced_Sub-wavelength_Focusing_by_Double-Sided_Lens_with_Phase_Correction_in_THz_Range</w:t>
        </w:r>
      </w:hyperlink>
    </w:p>
    <w:p w14:paraId="1B11EFAB" w14:textId="17AD598A" w:rsidR="00341478" w:rsidRPr="00A8756A" w:rsidRDefault="00341478" w:rsidP="00341478">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Graphene Epoxy-Based Composites as Efficient Electromagnetic Absorbers in the Extremely High-Frequency Band</w:t>
      </w:r>
    </w:p>
    <w:p w14:paraId="7050B662" w14:textId="55F8A144" w:rsidR="00341478" w:rsidRPr="00341478" w:rsidRDefault="00341478" w:rsidP="00341478">
      <w:pPr>
        <w:pStyle w:val="Akapitzlist"/>
        <w:ind w:left="426"/>
        <w:rPr>
          <w:rFonts w:ascii="Calibri" w:eastAsia="Calibri" w:hAnsi="Calibri" w:cs="Times New Roman"/>
          <w:lang w:val="en-US"/>
        </w:rPr>
      </w:pPr>
      <w:r w:rsidRPr="00341478">
        <w:rPr>
          <w:rFonts w:ascii="Calibri" w:eastAsia="Calibri" w:hAnsi="Calibri" w:cs="Times New Roman"/>
          <w:lang w:val="en-US"/>
        </w:rPr>
        <w:t>Zahra Barani, Fariborz Kargar, Konrad Godziszewski, Adil Rehman, Yevhen Yashchyshyn, Sergey Rumyantsev, Grzegorz Cywiński, Wojciech Knap, and Alexander A. Balandin</w:t>
      </w:r>
    </w:p>
    <w:p w14:paraId="14B4F797" w14:textId="099AD254" w:rsidR="006404BE" w:rsidRDefault="00341478" w:rsidP="00341478">
      <w:pPr>
        <w:pStyle w:val="Akapitzlist"/>
        <w:ind w:left="426"/>
        <w:rPr>
          <w:rFonts w:ascii="Calibri" w:eastAsia="Calibri" w:hAnsi="Calibri" w:cs="Times New Roman"/>
          <w:lang w:val="en-US"/>
        </w:rPr>
      </w:pPr>
      <w:r>
        <w:rPr>
          <w:rFonts w:ascii="Calibri" w:eastAsia="Calibri" w:hAnsi="Calibri" w:cs="Times New Roman"/>
          <w:lang w:val="en-US"/>
        </w:rPr>
        <w:t>ACS Applied Materials and</w:t>
      </w:r>
      <w:r w:rsidRPr="00341478">
        <w:rPr>
          <w:rFonts w:ascii="Calibri" w:eastAsia="Calibri" w:hAnsi="Calibri" w:cs="Times New Roman"/>
          <w:lang w:val="en-US"/>
        </w:rPr>
        <w:t xml:space="preserve"> Interfaces</w:t>
      </w:r>
      <w:r>
        <w:rPr>
          <w:rFonts w:ascii="Calibri" w:eastAsia="Calibri" w:hAnsi="Calibri" w:cs="Times New Roman"/>
          <w:lang w:val="en-US"/>
        </w:rPr>
        <w:t xml:space="preserve"> </w:t>
      </w:r>
      <w:r w:rsidRPr="00341478">
        <w:rPr>
          <w:rFonts w:ascii="Calibri" w:eastAsia="Calibri" w:hAnsi="Calibri" w:cs="Times New Roman"/>
          <w:lang w:val="en-US"/>
        </w:rPr>
        <w:t>067297</w:t>
      </w:r>
      <w:r>
        <w:rPr>
          <w:rFonts w:ascii="Calibri" w:eastAsia="Calibri" w:hAnsi="Calibri" w:cs="Times New Roman"/>
          <w:lang w:val="en-US"/>
        </w:rPr>
        <w:t xml:space="preserve"> (2020)</w:t>
      </w:r>
      <w:r w:rsidR="00FD08FB">
        <w:rPr>
          <w:rFonts w:ascii="Calibri" w:eastAsia="Calibri" w:hAnsi="Calibri" w:cs="Times New Roman"/>
          <w:lang w:val="en-US"/>
        </w:rPr>
        <w:t xml:space="preserve">; IF </w:t>
      </w:r>
      <w:r w:rsidR="00FD08FB">
        <w:t>8.330</w:t>
      </w:r>
    </w:p>
    <w:p w14:paraId="011CDAB5" w14:textId="25372A65" w:rsidR="00341478" w:rsidRDefault="002B75D7" w:rsidP="00341478">
      <w:pPr>
        <w:pStyle w:val="Akapitzlist"/>
        <w:ind w:left="426"/>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2" w:history="1">
        <w:r w:rsidR="00341478" w:rsidRPr="00341478">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https://pubs.acs.org/doi/10.1021/acsami.0c06729</w:t>
        </w:r>
      </w:hyperlink>
    </w:p>
    <w:p w14:paraId="50622A26" w14:textId="59364400" w:rsidR="00D53522" w:rsidRPr="00D53522" w:rsidRDefault="00D53522" w:rsidP="00D53522">
      <w:pPr>
        <w:pStyle w:val="Akapitzlist"/>
        <w:numPr>
          <w:ilvl w:val="0"/>
          <w:numId w:val="8"/>
        </w:numPr>
        <w:tabs>
          <w:tab w:val="clear" w:pos="720"/>
        </w:tabs>
        <w:ind w:left="426"/>
        <w:rPr>
          <w:rFonts w:ascii="Calibri" w:eastAsia="Calibri" w:hAnsi="Calibri" w:cs="Times New Roman"/>
          <w:b/>
          <w: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D53522">
        <w:rPr>
          <w:b/>
          <w:i/>
        </w:rPr>
        <w:t>Grating metamaterials based on CdTe/CdMgTe quantum wells as resonant plasmonic detectors for high magnetic ﬁeld applications</w:t>
      </w:r>
    </w:p>
    <w:p w14:paraId="5879363B" w14:textId="42157DDF" w:rsidR="00D53522" w:rsidRPr="00D53522" w:rsidRDefault="00D53522" w:rsidP="00D53522">
      <w:pPr>
        <w:pStyle w:val="Akapitzlist"/>
        <w:ind w:left="426"/>
        <w:rPr>
          <w:rFonts w:ascii="Calibri" w:eastAsia="Calibri" w:hAnsi="Calibri" w:cs="Times New Roman"/>
          <w:lang w:val="en-US"/>
        </w:rPr>
      </w:pPr>
      <w:r w:rsidRPr="00D53522">
        <w:rPr>
          <w:rFonts w:ascii="Calibri" w:eastAsia="Calibri" w:hAnsi="Calibri" w:cs="Times New Roman"/>
          <w:lang w:val="en-US"/>
        </w:rPr>
        <w:t xml:space="preserve">Dmitriy Yavorskiy, Maria Szoła, Krzysztof Karpierz, Rafał Bożek, Rafał Rudniewski, Grzegorz Karczewski, Tomasz Wojtowicz, Jerzy Wróbel and Jerzy Łusakowski </w:t>
      </w:r>
    </w:p>
    <w:p w14:paraId="3EE356B7" w14:textId="18B7C1BC" w:rsidR="00D53522" w:rsidRDefault="00D53522" w:rsidP="00D53522">
      <w:pPr>
        <w:pStyle w:val="Akapitzlist"/>
        <w:ind w:left="426"/>
        <w:rPr>
          <w:rFonts w:ascii="Calibri" w:eastAsia="Calibri" w:hAnsi="Calibri" w:cs="Times New Roman"/>
          <w:lang w:val="en-US"/>
        </w:rPr>
      </w:pPr>
      <w:r w:rsidRPr="00D53522">
        <w:rPr>
          <w:rFonts w:ascii="Calibri" w:eastAsia="Calibri" w:hAnsi="Calibri" w:cs="Times New Roman"/>
          <w:lang w:val="en-US"/>
        </w:rPr>
        <w:t>Appli</w:t>
      </w:r>
      <w:r>
        <w:rPr>
          <w:rFonts w:ascii="Calibri" w:eastAsia="Calibri" w:hAnsi="Calibri" w:cs="Times New Roman"/>
          <w:lang w:val="en-US"/>
        </w:rPr>
        <w:t>ed Sciences 18(12), 4341 (2020)</w:t>
      </w:r>
      <w:r w:rsidR="00FD08FB">
        <w:rPr>
          <w:rFonts w:ascii="Calibri" w:eastAsia="Calibri" w:hAnsi="Calibri" w:cs="Times New Roman"/>
          <w:lang w:val="en-US"/>
        </w:rPr>
        <w:t xml:space="preserve">; IF </w:t>
      </w:r>
      <w:r w:rsidR="00FD08FB">
        <w:t>2.474</w:t>
      </w:r>
    </w:p>
    <w:p w14:paraId="12E50846" w14:textId="3912186B" w:rsidR="00D53522" w:rsidRDefault="002B75D7" w:rsidP="00D53522">
      <w:pPr>
        <w:pStyle w:val="Akapitzlist"/>
        <w:ind w:left="426"/>
        <w:rPr>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3" w:history="1">
        <w:r w:rsidR="00D53522" w:rsidRPr="00D53522">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https://www.google.com/url?sa=t&amp;rct=j&amp;q=&amp;esrc=s&amp;source=web&amp;cd=&amp;ved=2ahUKEwjKv7Gvz_TpAhWlw4sKHVsmAaYQFjAAegQIAxAB&amp;url=https%3A%2F%2Fwww.mdpi.com%2F2076-3417%2F10%2F8%2F2807%2Fpdf&amp;usg=AOvVaw3xw_CEbkA4Zs537KszJIw1</w:t>
        </w:r>
      </w:hyperlink>
    </w:p>
    <w:p w14:paraId="063F9BD7" w14:textId="2A3D6956" w:rsidR="00D53522" w:rsidRPr="00D53522" w:rsidRDefault="00D53522" w:rsidP="005119C4">
      <w:pPr>
        <w:pStyle w:val="Akapitzlist"/>
        <w:numPr>
          <w:ilvl w:val="0"/>
          <w:numId w:val="8"/>
        </w:numPr>
        <w:tabs>
          <w:tab w:val="clear" w:pos="720"/>
        </w:tabs>
        <w:spacing w:line="240" w:lineRule="auto"/>
        <w:ind w:left="426"/>
        <w:rPr>
          <w:rFonts w:ascii="Calibri" w:eastAsia="Calibri" w:hAnsi="Calibri" w:cs="Times New Roman"/>
          <w:b/>
          <w:i/>
          <w:lang w:val="en-US"/>
        </w:rPr>
      </w:pPr>
      <w:r w:rsidRPr="00D53522">
        <w:rPr>
          <w:rFonts w:ascii="Calibri" w:eastAsia="Calibri" w:hAnsi="Calibri" w:cs="Times New Roman"/>
          <w:b/>
          <w:i/>
          <w:lang w:val="en-US"/>
        </w:rPr>
        <w:t>Polarization of magnetoplasmons in grating metamaterials based on CdTe/CdMgTe quantum wells</w:t>
      </w:r>
    </w:p>
    <w:p w14:paraId="063E1C00" w14:textId="77777777" w:rsidR="00D53522" w:rsidRPr="00D53522" w:rsidRDefault="00D53522" w:rsidP="005119C4">
      <w:pPr>
        <w:pStyle w:val="Akapitzlist"/>
        <w:spacing w:line="240" w:lineRule="auto"/>
        <w:ind w:left="426"/>
        <w:rPr>
          <w:rFonts w:ascii="Calibri" w:eastAsia="Calibri" w:hAnsi="Calibri" w:cs="Times New Roman"/>
          <w:lang w:val="en-US"/>
        </w:rPr>
      </w:pPr>
      <w:r w:rsidRPr="00D53522">
        <w:rPr>
          <w:rFonts w:ascii="Calibri" w:eastAsia="Calibri" w:hAnsi="Calibri" w:cs="Times New Roman"/>
          <w:lang w:val="en-US"/>
        </w:rPr>
        <w:t xml:space="preserve">Dmitriy Yavorskiy, Maria Szoła, Krzysztof Karpierz, Rafał Bożek, Rafał Rudniewski, Grzegorz Karczewski, Tomasz Wojtowicz, Jerzy Wróbel and Jerzy Łusakowski </w:t>
      </w:r>
    </w:p>
    <w:p w14:paraId="10FEC5FC" w14:textId="47497F60" w:rsidR="00D53522" w:rsidRDefault="00D53522" w:rsidP="00D53522">
      <w:pPr>
        <w:pStyle w:val="Akapitzlist"/>
        <w:ind w:left="426"/>
        <w:rPr>
          <w:rFonts w:ascii="Calibri" w:eastAsia="Calibri" w:hAnsi="Calibri" w:cs="Times New Roman"/>
          <w:lang w:val="en-US"/>
        </w:rPr>
      </w:pPr>
      <w:r>
        <w:rPr>
          <w:rFonts w:ascii="Calibri" w:eastAsia="Calibri" w:hAnsi="Calibri" w:cs="Times New Roman"/>
          <w:lang w:val="en-US"/>
        </w:rPr>
        <w:t>Materials 134, 973–977 (2020)</w:t>
      </w:r>
      <w:r w:rsidR="00FD08FB">
        <w:rPr>
          <w:rFonts w:ascii="Calibri" w:eastAsia="Calibri" w:hAnsi="Calibri" w:cs="Times New Roman"/>
          <w:lang w:val="en-US"/>
        </w:rPr>
        <w:t xml:space="preserve">; IF </w:t>
      </w:r>
      <w:r w:rsidR="00FD08FB">
        <w:rPr>
          <w:rStyle w:val="ui-dialog-content"/>
        </w:rPr>
        <w:t>2.972</w:t>
      </w:r>
    </w:p>
    <w:p w14:paraId="5A4AD659" w14:textId="6C90834A" w:rsidR="00D53522" w:rsidRDefault="002B75D7" w:rsidP="00D53522">
      <w:pPr>
        <w:pStyle w:val="Akapitzlist"/>
        <w:ind w:left="426"/>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4" w:history="1">
        <w:r w:rsidR="00245B4C" w:rsidRPr="00155D62">
          <w:rPr>
            <w:rStyle w:val="Hipercze"/>
            <w:rFonts w:ascii="Calibri" w:eastAsia="Calibri" w:hAnsi="Calibri" w:cs="Times New Roman"/>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https://pubmed.ncbi.nlm.nih.gov/32290498/</w:t>
        </w:r>
      </w:hyperlink>
    </w:p>
    <w:p w14:paraId="717A9310" w14:textId="179E5E2F" w:rsidR="005119C4" w:rsidRPr="00A8756A" w:rsidRDefault="005119C4" w:rsidP="005119C4">
      <w:pPr>
        <w:pStyle w:val="Akapitzlist"/>
        <w:numPr>
          <w:ilvl w:val="0"/>
          <w:numId w:val="8"/>
        </w:numPr>
        <w:tabs>
          <w:tab w:val="clear" w:pos="720"/>
        </w:tabs>
        <w:spacing w:line="240" w:lineRule="auto"/>
        <w:ind w:left="426"/>
        <w:rPr>
          <w:rFonts w:ascii="Calibri" w:eastAsia="Calibri" w:hAnsi="Calibri" w:cs="Times New Roman"/>
          <w:b/>
          <w:i/>
          <w:lang w:val="en-US"/>
        </w:rPr>
      </w:pPr>
      <w:r w:rsidRPr="00A8756A">
        <w:rPr>
          <w:b/>
          <w:i/>
        </w:rPr>
        <w:lastRenderedPageBreak/>
        <w:t>Modeling the Current–Voltage Characteristics of Ge1−xSnx Electron–Hole Bilayer TFET With Various Compositions</w:t>
      </w:r>
    </w:p>
    <w:p w14:paraId="318FF9D5" w14:textId="7DAB1601" w:rsidR="005119C4" w:rsidRDefault="005119C4" w:rsidP="005119C4">
      <w:pPr>
        <w:pStyle w:val="Akapitzlist"/>
        <w:ind w:left="426"/>
      </w:pPr>
      <w:r>
        <w:t>Piotr Wiśniewski and Bogdan Majkusiak</w:t>
      </w:r>
    </w:p>
    <w:p w14:paraId="2778205F" w14:textId="258C5CA5" w:rsidR="005119C4" w:rsidRDefault="005119C4" w:rsidP="005119C4">
      <w:pPr>
        <w:pStyle w:val="Akapitzlist"/>
        <w:ind w:left="426"/>
      </w:pPr>
      <w:r>
        <w:t>IEEE Transactions on Electron Devices</w:t>
      </w:r>
      <w:r w:rsidR="00FD08FB">
        <w:t>; IF 2.704</w:t>
      </w:r>
    </w:p>
    <w:p w14:paraId="0F9DA729" w14:textId="77777777" w:rsidR="00245B4C" w:rsidRDefault="002B75D7" w:rsidP="00245B4C">
      <w:pPr>
        <w:pStyle w:val="Akapitzlist"/>
        <w:ind w:left="426"/>
        <w:rPr>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5" w:history="1">
        <w:r w:rsidR="00245B4C" w:rsidRPr="00245B4C">
          <w:rPr>
            <w:rStyle w:val="Hipercze"/>
            <w:rFonts w:ascii="Calibri" w:eastAsia="Calibri" w:hAnsi="Calibri" w:cs="Times New Roman"/>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https://sci-hub.tw/https://ieeexplore.ieee.org/document/9106788</w:t>
        </w:r>
      </w:hyperlink>
    </w:p>
    <w:p w14:paraId="3608C83B" w14:textId="3CE07095" w:rsidR="00245B4C" w:rsidRPr="00A8756A" w:rsidRDefault="000A187F" w:rsidP="000A187F">
      <w:pPr>
        <w:pStyle w:val="Akapitzlist"/>
        <w:numPr>
          <w:ilvl w:val="0"/>
          <w:numId w:val="8"/>
        </w:numPr>
        <w:tabs>
          <w:tab w:val="clear" w:pos="720"/>
          <w:tab w:val="num" w:pos="567"/>
        </w:tabs>
        <w:ind w:left="426"/>
        <w:rPr>
          <w:b/>
          <w:i/>
        </w:rPr>
      </w:pPr>
      <w:r w:rsidRPr="00A8756A">
        <w:rPr>
          <w:b/>
          <w:i/>
        </w:rPr>
        <w:t>Hydrodynamic Inverse Faraday Effect in Two Dimensional Electron Liquid</w:t>
      </w:r>
    </w:p>
    <w:p w14:paraId="094BDCC6" w14:textId="2EC44100" w:rsidR="000A187F" w:rsidRDefault="000A187F" w:rsidP="000A187F">
      <w:pPr>
        <w:pStyle w:val="Akapitzlist"/>
        <w:tabs>
          <w:tab w:val="num" w:pos="567"/>
        </w:tabs>
        <w:ind w:left="426"/>
      </w:pPr>
      <w:r w:rsidRPr="000A187F">
        <w:t>S.O. Potashin, V.Yu. Kachorovskii, M.S. Shur</w:t>
      </w:r>
    </w:p>
    <w:p w14:paraId="39FE6C93" w14:textId="49CA5FFF" w:rsidR="000A187F" w:rsidRDefault="00A74129" w:rsidP="000A187F">
      <w:pPr>
        <w:pStyle w:val="Akapitzlist"/>
        <w:tabs>
          <w:tab w:val="num" w:pos="567"/>
        </w:tabs>
        <w:ind w:left="426"/>
      </w:pPr>
      <w:r>
        <w:t>Wysłany do</w:t>
      </w:r>
      <w:r w:rsidR="000A187F" w:rsidRPr="000A187F">
        <w:t xml:space="preserve"> Physical Review B</w:t>
      </w:r>
      <w:r w:rsidR="00FD08FB" w:rsidRPr="00FD08FB">
        <w:t>; IF 3.736</w:t>
      </w:r>
    </w:p>
    <w:p w14:paraId="79D3F0D9" w14:textId="73290030" w:rsidR="000A187F" w:rsidRDefault="002B75D7" w:rsidP="000A187F">
      <w:pPr>
        <w:pStyle w:val="Akapitzlist"/>
        <w:tabs>
          <w:tab w:val="num" w:pos="567"/>
        </w:tabs>
        <w:ind w:left="426"/>
        <w:rPr>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6" w:history="1">
        <w:r w:rsidR="000A187F" w:rsidRPr="000A187F">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https://arxiv.org/abs/2001.08015</w:t>
        </w:r>
      </w:hyperlink>
    </w:p>
    <w:p w14:paraId="06F93025" w14:textId="13A7A57D" w:rsidR="000A187F" w:rsidRPr="00A8756A" w:rsidRDefault="000A187F" w:rsidP="000A187F">
      <w:pPr>
        <w:pStyle w:val="Akapitzlist"/>
        <w:numPr>
          <w:ilvl w:val="0"/>
          <w:numId w:val="8"/>
        </w:numPr>
        <w:tabs>
          <w:tab w:val="clear" w:pos="720"/>
        </w:tabs>
        <w:ind w:left="426"/>
        <w:rPr>
          <w:b/>
          <w:i/>
        </w:rPr>
      </w:pPr>
      <w:r w:rsidRPr="00A8756A">
        <w:rPr>
          <w:b/>
          <w:i/>
        </w:rPr>
        <w:t>Spin filtering by helical edgestates of topological insulator</w:t>
      </w:r>
    </w:p>
    <w:p w14:paraId="74CDBBB9" w14:textId="5143A086" w:rsidR="000A187F" w:rsidRDefault="000A187F" w:rsidP="000A187F">
      <w:pPr>
        <w:pStyle w:val="Akapitzlist"/>
        <w:ind w:left="426"/>
      </w:pPr>
      <w:r w:rsidRPr="000A187F">
        <w:t>R. A. Niyazov, D. N. Aristov, V. Yu. Kachorovskii</w:t>
      </w:r>
    </w:p>
    <w:p w14:paraId="2A721E41" w14:textId="4F2E8688" w:rsidR="000A187F" w:rsidRDefault="00A74129" w:rsidP="000A187F">
      <w:pPr>
        <w:pStyle w:val="Akapitzlist"/>
        <w:ind w:left="426"/>
      </w:pPr>
      <w:r>
        <w:t>Wysłany</w:t>
      </w:r>
      <w:r w:rsidR="000A187F" w:rsidRPr="000A187F">
        <w:t xml:space="preserve"> </w:t>
      </w:r>
      <w:r>
        <w:t>do</w:t>
      </w:r>
      <w:r w:rsidR="000A187F" w:rsidRPr="000A187F">
        <w:t xml:space="preserve"> Nature Materials</w:t>
      </w:r>
      <w:r w:rsidR="00FD08FB">
        <w:t>;</w:t>
      </w:r>
      <w:r w:rsidR="00FD08FB" w:rsidRPr="00FD08FB">
        <w:t xml:space="preserve"> IF 38.663</w:t>
      </w:r>
    </w:p>
    <w:p w14:paraId="13D4A787" w14:textId="3031B564" w:rsidR="000A187F" w:rsidRDefault="002B75D7" w:rsidP="000A187F">
      <w:pPr>
        <w:pStyle w:val="Akapitzlist"/>
        <w:ind w:left="426"/>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7" w:history="1">
        <w:r w:rsidR="000A187F" w:rsidRPr="000A187F">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https://arxiv.org/abs/1904.12949</w:t>
        </w:r>
      </w:hyperlink>
    </w:p>
    <w:p w14:paraId="7E087DEA" w14:textId="55EDF73B" w:rsidR="00A74129" w:rsidRPr="00A74129" w:rsidRDefault="00A74129" w:rsidP="00A74129">
      <w:pPr>
        <w:pStyle w:val="Akapitzlist"/>
        <w:numPr>
          <w:ilvl w:val="0"/>
          <w:numId w:val="8"/>
        </w:numPr>
        <w:tabs>
          <w:tab w:val="clear" w:pos="720"/>
        </w:tabs>
        <w:ind w:left="426"/>
        <w:rPr>
          <w:rStyle w:val="Hipercze"/>
          <w:b/>
          <w:i/>
          <w:color w:val="auto"/>
          <w:u w:val="none"/>
        </w:rPr>
      </w:pPr>
      <w:r w:rsidRPr="00A74129">
        <w:rPr>
          <w:rStyle w:val="Hipercze"/>
          <w:b/>
          <w:i/>
          <w:color w:val="auto"/>
          <w:u w:val="none"/>
        </w:rPr>
        <w:t>Avalanche delay and dynamic triggering in GaAs-based S-diodes doped with deep level impurity</w:t>
      </w:r>
    </w:p>
    <w:p w14:paraId="35FDE597" w14:textId="77777777" w:rsidR="00A74129" w:rsidRPr="00A74129" w:rsidRDefault="00A74129" w:rsidP="00A74129">
      <w:pPr>
        <w:pStyle w:val="Akapitzlist"/>
        <w:ind w:left="426"/>
        <w:rPr>
          <w:rFonts w:ascii="Calibri" w:eastAsia="Calibri" w:hAnsi="Calibri" w:cs="Times New Roman"/>
          <w:lang w:val="en-US"/>
        </w:rPr>
      </w:pPr>
      <w:r w:rsidRPr="00A74129">
        <w:rPr>
          <w:rFonts w:ascii="Calibri" w:eastAsia="Calibri" w:hAnsi="Calibri" w:cs="Times New Roman"/>
          <w:lang w:val="en-US"/>
        </w:rPr>
        <w:t>Ilya A. Prudaev, Sergey N. Vainshtein, Maksim G. Verkholetov, Vladimir L. Oleinik, and</w:t>
      </w:r>
    </w:p>
    <w:p w14:paraId="6B07EDAD" w14:textId="510AA6D4" w:rsidR="000A187F" w:rsidRDefault="00A74129" w:rsidP="00A74129">
      <w:pPr>
        <w:pStyle w:val="Akapitzlist"/>
        <w:ind w:left="426"/>
        <w:rPr>
          <w:rFonts w:ascii="Calibri" w:eastAsia="Calibri" w:hAnsi="Calibri" w:cs="Times New Roman"/>
          <w:lang w:val="en-US"/>
        </w:rPr>
      </w:pPr>
      <w:r w:rsidRPr="00A74129">
        <w:rPr>
          <w:rFonts w:ascii="Calibri" w:eastAsia="Calibri" w:hAnsi="Calibri" w:cs="Times New Roman"/>
          <w:lang w:val="en-US"/>
        </w:rPr>
        <w:t>Viktor V. Kopyev</w:t>
      </w:r>
    </w:p>
    <w:p w14:paraId="20AEE48A" w14:textId="7E12A518" w:rsidR="00A74129" w:rsidRDefault="00A74129" w:rsidP="00A74129">
      <w:pPr>
        <w:pStyle w:val="Akapitzlist"/>
        <w:ind w:left="426"/>
        <w:rPr>
          <w:rFonts w:ascii="Calibri" w:eastAsia="Calibri" w:hAnsi="Calibri" w:cs="Times New Roman"/>
          <w:lang w:val="en-US"/>
        </w:rPr>
      </w:pPr>
      <w:r>
        <w:rPr>
          <w:rFonts w:ascii="Calibri" w:eastAsia="Calibri" w:hAnsi="Calibri" w:cs="Times New Roman"/>
          <w:lang w:val="en-US"/>
        </w:rPr>
        <w:t>Wysłany do</w:t>
      </w:r>
      <w:r w:rsidR="00FD08FB">
        <w:rPr>
          <w:rFonts w:ascii="Calibri" w:eastAsia="Calibri" w:hAnsi="Calibri" w:cs="Times New Roman"/>
          <w:lang w:val="en-US"/>
        </w:rPr>
        <w:t xml:space="preserve"> IEEE</w:t>
      </w:r>
      <w:r>
        <w:rPr>
          <w:rFonts w:ascii="Calibri" w:eastAsia="Calibri" w:hAnsi="Calibri" w:cs="Times New Roman"/>
          <w:lang w:val="en-US"/>
        </w:rPr>
        <w:t xml:space="preserve"> </w:t>
      </w:r>
      <w:r w:rsidRPr="00A74129">
        <w:rPr>
          <w:rFonts w:ascii="Calibri" w:eastAsia="Calibri" w:hAnsi="Calibri" w:cs="Times New Roman"/>
          <w:lang w:val="en-US"/>
        </w:rPr>
        <w:t>Transactions on Electron Devices</w:t>
      </w:r>
      <w:r w:rsidR="00FD08FB">
        <w:rPr>
          <w:rFonts w:ascii="Calibri" w:eastAsia="Calibri" w:hAnsi="Calibri" w:cs="Times New Roman"/>
          <w:lang w:val="en-US"/>
        </w:rPr>
        <w:t xml:space="preserve">; IF </w:t>
      </w:r>
      <w:r w:rsidR="00FD08FB" w:rsidRPr="00FD08FB">
        <w:rPr>
          <w:rFonts w:ascii="Calibri" w:eastAsia="Calibri" w:hAnsi="Calibri" w:cs="Times New Roman"/>
          <w:lang w:val="en-US"/>
        </w:rPr>
        <w:t>2.913</w:t>
      </w:r>
    </w:p>
    <w:p w14:paraId="0C2706BE" w14:textId="4CC64615" w:rsidR="00A74129" w:rsidRPr="00BD456E" w:rsidRDefault="00A74129" w:rsidP="00BD456E">
      <w:pPr>
        <w:pStyle w:val="Akapitzlist"/>
        <w:numPr>
          <w:ilvl w:val="0"/>
          <w:numId w:val="8"/>
        </w:numPr>
        <w:tabs>
          <w:tab w:val="clear" w:pos="720"/>
        </w:tabs>
        <w:ind w:left="426"/>
        <w:rPr>
          <w:rFonts w:ascii="Calibri" w:eastAsia="Calibri" w:hAnsi="Calibri" w:cs="Times New Roman"/>
          <w:b/>
          <w:i/>
          <w:lang w:val="en-US"/>
        </w:rPr>
      </w:pPr>
      <w:r w:rsidRPr="00BD456E">
        <w:rPr>
          <w:rFonts w:ascii="Calibri" w:eastAsia="Calibri" w:hAnsi="Calibri" w:cs="Times New Roman"/>
          <w:b/>
          <w:i/>
          <w:lang w:val="en-US"/>
        </w:rPr>
        <w:t>Self-damping of the relaxation oscillations in miniature pulsed transmitter for sub-nanosecond-precision, long-distance LIDAR</w:t>
      </w:r>
    </w:p>
    <w:p w14:paraId="6D7B74CF" w14:textId="74983D14" w:rsidR="00A74129" w:rsidRPr="00A74129" w:rsidRDefault="00A74129" w:rsidP="00BD456E">
      <w:pPr>
        <w:pStyle w:val="Akapitzlist"/>
        <w:ind w:left="426"/>
        <w:rPr>
          <w:rFonts w:ascii="Calibri" w:eastAsia="Calibri" w:hAnsi="Calibri" w:cs="Times New Roman"/>
          <w:lang w:val="en-US"/>
        </w:rPr>
      </w:pPr>
      <w:r>
        <w:rPr>
          <w:rFonts w:ascii="Calibri" w:eastAsia="Calibri" w:hAnsi="Calibri" w:cs="Times New Roman"/>
          <w:lang w:val="en-US"/>
        </w:rPr>
        <w:t xml:space="preserve">Sergey N. Vainshtein, </w:t>
      </w:r>
      <w:r w:rsidRPr="00A74129">
        <w:rPr>
          <w:rFonts w:ascii="Calibri" w:eastAsia="Calibri" w:hAnsi="Calibri" w:cs="Times New Roman"/>
          <w:lang w:val="en-US"/>
        </w:rPr>
        <w:t>Guoyong Duan</w:t>
      </w:r>
      <w:r>
        <w:rPr>
          <w:rFonts w:ascii="Calibri" w:eastAsia="Calibri" w:hAnsi="Calibri" w:cs="Times New Roman"/>
          <w:lang w:val="en-US"/>
        </w:rPr>
        <w:t xml:space="preserve">, </w:t>
      </w:r>
      <w:r w:rsidRPr="00A74129">
        <w:rPr>
          <w:rFonts w:ascii="Calibri" w:eastAsia="Calibri" w:hAnsi="Calibri" w:cs="Times New Roman"/>
          <w:lang w:val="en-US"/>
        </w:rPr>
        <w:t>Timo Rahkonen</w:t>
      </w:r>
      <w:r>
        <w:rPr>
          <w:rFonts w:ascii="Calibri" w:eastAsia="Calibri" w:hAnsi="Calibri" w:cs="Times New Roman"/>
          <w:lang w:val="en-US"/>
        </w:rPr>
        <w:t xml:space="preserve">, </w:t>
      </w:r>
      <w:r w:rsidRPr="00A74129">
        <w:rPr>
          <w:rFonts w:ascii="Calibri" w:eastAsia="Calibri" w:hAnsi="Calibri" w:cs="Times New Roman"/>
          <w:lang w:val="en-US"/>
        </w:rPr>
        <w:t>Zachary Taylor</w:t>
      </w:r>
      <w:r>
        <w:rPr>
          <w:rFonts w:ascii="Calibri" w:eastAsia="Calibri" w:hAnsi="Calibri" w:cs="Times New Roman"/>
          <w:lang w:val="en-US"/>
        </w:rPr>
        <w:t xml:space="preserve">, </w:t>
      </w:r>
      <w:r w:rsidRPr="00A74129">
        <w:rPr>
          <w:rFonts w:ascii="Calibri" w:eastAsia="Calibri" w:hAnsi="Calibri" w:cs="Times New Roman"/>
          <w:lang w:val="en-US"/>
        </w:rPr>
        <w:t>Valery E. Zemlyakov</w:t>
      </w:r>
      <w:r>
        <w:rPr>
          <w:rFonts w:ascii="Calibri" w:eastAsia="Calibri" w:hAnsi="Calibri" w:cs="Times New Roman"/>
          <w:lang w:val="en-US"/>
        </w:rPr>
        <w:t xml:space="preserve">, </w:t>
      </w:r>
      <w:r w:rsidRPr="00A74129">
        <w:rPr>
          <w:rFonts w:ascii="Calibri" w:eastAsia="Calibri" w:hAnsi="Calibri" w:cs="Times New Roman"/>
          <w:lang w:val="en-US"/>
        </w:rPr>
        <w:t>Vladimir Egorkin</w:t>
      </w:r>
      <w:r>
        <w:rPr>
          <w:rFonts w:ascii="Calibri" w:eastAsia="Calibri" w:hAnsi="Calibri" w:cs="Times New Roman"/>
          <w:lang w:val="en-US"/>
        </w:rPr>
        <w:t xml:space="preserve">, </w:t>
      </w:r>
      <w:r w:rsidRPr="00A74129">
        <w:rPr>
          <w:rFonts w:ascii="Calibri" w:eastAsia="Calibri" w:hAnsi="Calibri" w:cs="Times New Roman"/>
          <w:lang w:val="en-US"/>
        </w:rPr>
        <w:t>Olga Smolyanskaya</w:t>
      </w:r>
      <w:r>
        <w:rPr>
          <w:rFonts w:ascii="Calibri" w:eastAsia="Calibri" w:hAnsi="Calibri" w:cs="Times New Roman"/>
          <w:lang w:val="en-US"/>
        </w:rPr>
        <w:t xml:space="preserve">, </w:t>
      </w:r>
      <w:r w:rsidRPr="00A74129">
        <w:rPr>
          <w:rFonts w:ascii="Calibri" w:eastAsia="Calibri" w:hAnsi="Calibri" w:cs="Times New Roman"/>
          <w:lang w:val="en-US"/>
        </w:rPr>
        <w:t>Thomas Skotnicki</w:t>
      </w:r>
      <w:r>
        <w:rPr>
          <w:rFonts w:ascii="Calibri" w:eastAsia="Calibri" w:hAnsi="Calibri" w:cs="Times New Roman"/>
          <w:lang w:val="en-US"/>
        </w:rPr>
        <w:t xml:space="preserve">, </w:t>
      </w:r>
      <w:r w:rsidR="00BD456E">
        <w:rPr>
          <w:rFonts w:ascii="Calibri" w:eastAsia="Calibri" w:hAnsi="Calibri" w:cs="Times New Roman"/>
          <w:lang w:val="en-US"/>
        </w:rPr>
        <w:t>Wojciech M.</w:t>
      </w:r>
      <w:r w:rsidRPr="00A74129">
        <w:rPr>
          <w:rFonts w:ascii="Calibri" w:eastAsia="Calibri" w:hAnsi="Calibri" w:cs="Times New Roman"/>
          <w:lang w:val="en-US"/>
        </w:rPr>
        <w:t xml:space="preserve"> Knap</w:t>
      </w:r>
    </w:p>
    <w:p w14:paraId="473BDACA" w14:textId="404FDC82" w:rsidR="00975322" w:rsidRDefault="00BD456E" w:rsidP="005119C4">
      <w:pPr>
        <w:pStyle w:val="Akapitzlist"/>
        <w:ind w:left="426"/>
        <w:rPr>
          <w:rFonts w:ascii="Calibri" w:eastAsia="Calibri" w:hAnsi="Calibri" w:cs="Times New Roman"/>
          <w:lang w:val="en-US"/>
        </w:rPr>
      </w:pPr>
      <w:r w:rsidRPr="00BD456E">
        <w:rPr>
          <w:rFonts w:ascii="Calibri" w:eastAsia="Calibri" w:hAnsi="Calibri" w:cs="Times New Roman"/>
          <w:lang w:val="en-US"/>
        </w:rPr>
        <w:t xml:space="preserve">Wysłany </w:t>
      </w:r>
    </w:p>
    <w:p w14:paraId="52CB40C4" w14:textId="3B42CC76" w:rsidR="00BD456E" w:rsidRPr="00A8756A" w:rsidRDefault="00BD456E" w:rsidP="00BD456E">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Helicity sensitive plasmonic teraherts interferometer</w:t>
      </w:r>
    </w:p>
    <w:p w14:paraId="0CAA9679" w14:textId="302D6DE9" w:rsidR="00BD456E" w:rsidRDefault="00BD456E" w:rsidP="00DF57B9">
      <w:pPr>
        <w:pStyle w:val="Akapitzlist"/>
        <w:spacing w:after="0"/>
        <w:ind w:left="426"/>
        <w:rPr>
          <w:rFonts w:ascii="Calibri" w:eastAsia="Calibri" w:hAnsi="Calibri" w:cs="Times New Roman"/>
          <w:lang w:val="en-US"/>
        </w:rPr>
      </w:pPr>
      <w:r w:rsidRPr="00BD456E">
        <w:rPr>
          <w:rFonts w:ascii="Calibri" w:eastAsia="Calibri" w:hAnsi="Calibri" w:cs="Times New Roman"/>
          <w:lang w:val="en-US"/>
        </w:rPr>
        <w:t>Y. Matyushkin, S. Danilov, M. Moskotin, V. Belosevich, N. Kaurova, M. Rybin, E. Obraztsova, G. Fedorov, I. Gorbenko, V. Kachorovskii, S. Ganichev</w:t>
      </w:r>
    </w:p>
    <w:p w14:paraId="59DE4F3F" w14:textId="445F1C4C" w:rsidR="00BD456E" w:rsidRDefault="00BD456E" w:rsidP="00DF57B9">
      <w:pPr>
        <w:pStyle w:val="Akapitzlist"/>
        <w:spacing w:after="0"/>
        <w:ind w:left="426"/>
        <w:rPr>
          <w:rFonts w:ascii="Calibri" w:eastAsia="Calibri" w:hAnsi="Calibri" w:cs="Times New Roman"/>
          <w:lang w:val="en-US"/>
        </w:rPr>
      </w:pPr>
      <w:r>
        <w:rPr>
          <w:rFonts w:ascii="Calibri" w:eastAsia="Calibri" w:hAnsi="Calibri" w:cs="Times New Roman"/>
          <w:lang w:val="en-US"/>
        </w:rPr>
        <w:t>Wysłany do Nano Letters</w:t>
      </w:r>
      <w:r w:rsidR="00FD08FB">
        <w:rPr>
          <w:rFonts w:ascii="Calibri" w:eastAsia="Calibri" w:hAnsi="Calibri" w:cs="Times New Roman"/>
          <w:lang w:val="en-US"/>
        </w:rPr>
        <w:t xml:space="preserve">; IF </w:t>
      </w:r>
      <w:r w:rsidR="00FD08FB" w:rsidRPr="00FD08FB">
        <w:rPr>
          <w:rFonts w:ascii="Calibri" w:eastAsia="Calibri" w:hAnsi="Calibri" w:cs="Times New Roman"/>
          <w:lang w:val="en-US"/>
        </w:rPr>
        <w:t>11.238</w:t>
      </w:r>
    </w:p>
    <w:p w14:paraId="0FCD65A1" w14:textId="5508F8B1" w:rsidR="00DF57B9" w:rsidRPr="00DF57B9" w:rsidRDefault="002B75D7" w:rsidP="00DF57B9">
      <w:pPr>
        <w:spacing w:after="0"/>
        <w:ind w:left="426"/>
        <w:contextualSpacing/>
        <w:rPr>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8" w:history="1">
        <w:r w:rsidR="00DF57B9" w:rsidRPr="00DF57B9">
          <w:rPr>
            <w:rFonts w:ascii="Calibri" w:eastAsia="Calibri" w:hAnsi="Calibri" w:cs="Times New Roman"/>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https://arxiv.org/abs/2007.01035</w:t>
        </w:r>
      </w:hyperlink>
    </w:p>
    <w:p w14:paraId="2A1DAEAD" w14:textId="57154E0C" w:rsidR="0097515A" w:rsidRPr="00A8756A" w:rsidRDefault="0097515A" w:rsidP="0097515A">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Passive Detection and Imaging of Human Body Radiation Using Uncooled Field-Effect Transistor-Based THz Detector</w:t>
      </w:r>
    </w:p>
    <w:p w14:paraId="67600D6E" w14:textId="73862641" w:rsidR="0097515A" w:rsidRDefault="0097515A" w:rsidP="0097515A">
      <w:pPr>
        <w:pStyle w:val="Akapitzlist"/>
        <w:ind w:left="426"/>
        <w:rPr>
          <w:rFonts w:ascii="Calibri" w:eastAsia="Calibri" w:hAnsi="Calibri" w:cs="Times New Roman"/>
          <w:lang w:val="en-US"/>
        </w:rPr>
      </w:pPr>
      <w:r w:rsidRPr="0097515A">
        <w:rPr>
          <w:rFonts w:ascii="Calibri" w:eastAsia="Calibri" w:hAnsi="Calibri" w:cs="Times New Roman"/>
          <w:lang w:val="en-US"/>
        </w:rPr>
        <w:t>D. Čibiraitė-Lukenskienė, K. Ikamas, T. Lisauskas, V. Krozer, H. G. Roskos, and A. Lisauskas</w:t>
      </w:r>
    </w:p>
    <w:p w14:paraId="7C767D47" w14:textId="6A13ABF2" w:rsidR="0097515A" w:rsidRDefault="0097515A" w:rsidP="0097515A">
      <w:pPr>
        <w:pStyle w:val="Akapitzlist"/>
        <w:ind w:left="426"/>
        <w:rPr>
          <w:rFonts w:ascii="Calibri" w:eastAsia="Calibri" w:hAnsi="Calibri" w:cs="Times New Roman"/>
          <w:lang w:val="en-US"/>
        </w:rPr>
      </w:pPr>
      <w:r>
        <w:rPr>
          <w:rFonts w:ascii="Calibri" w:eastAsia="Calibri" w:hAnsi="Calibri" w:cs="Times New Roman"/>
          <w:lang w:val="en-US"/>
        </w:rPr>
        <w:t>Sensors</w:t>
      </w:r>
      <w:r w:rsidR="00FD08FB">
        <w:rPr>
          <w:rFonts w:ascii="Calibri" w:eastAsia="Calibri" w:hAnsi="Calibri" w:cs="Times New Roman"/>
          <w:lang w:val="en-US"/>
        </w:rPr>
        <w:t xml:space="preserve">; IF </w:t>
      </w:r>
      <w:r w:rsidR="00FD08FB" w:rsidRPr="00FD08FB">
        <w:rPr>
          <w:rFonts w:ascii="Calibri" w:eastAsia="Calibri" w:hAnsi="Calibri" w:cs="Times New Roman"/>
          <w:lang w:val="en-US"/>
        </w:rPr>
        <w:t>3.275</w:t>
      </w:r>
    </w:p>
    <w:p w14:paraId="4F5D38BA" w14:textId="334B8E03" w:rsidR="0097515A" w:rsidRDefault="002B75D7" w:rsidP="0097515A">
      <w:pPr>
        <w:pStyle w:val="Akapitzlist"/>
        <w:ind w:left="426"/>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29" w:history="1">
        <w:r w:rsidR="00B81783" w:rsidRPr="00B81783">
          <w:rPr>
            <w:rStyle w:val="Hipercze"/>
            <w:rFonts w:ascii="Calibri" w:eastAsia="Calibri" w:hAnsi="Calibri" w:cs="Times New Roman"/>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https://www.mdpi.com/1424-8220/20/15/4087/html</w:t>
        </w:r>
      </w:hyperlink>
    </w:p>
    <w:p w14:paraId="7493EB05" w14:textId="7E02CD64" w:rsidR="005540F5" w:rsidRPr="00A8756A" w:rsidRDefault="005540F5" w:rsidP="00F33507">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Effect of ultraviolet light on 1/f noise in carbon nanotube networks</w:t>
      </w:r>
    </w:p>
    <w:p w14:paraId="78BBB02D" w14:textId="3E39F57D" w:rsidR="0097515A" w:rsidRDefault="005540F5" w:rsidP="00F33507">
      <w:pPr>
        <w:pStyle w:val="Akapitzlist"/>
        <w:ind w:left="426"/>
        <w:rPr>
          <w:rFonts w:ascii="Calibri" w:eastAsia="Calibri" w:hAnsi="Calibri" w:cs="Times New Roman"/>
          <w:lang w:val="en-US"/>
        </w:rPr>
      </w:pPr>
      <w:r w:rsidRPr="005540F5">
        <w:rPr>
          <w:rFonts w:ascii="Calibri" w:eastAsia="Calibri" w:hAnsi="Calibri" w:cs="Times New Roman"/>
          <w:lang w:val="en-US"/>
        </w:rPr>
        <w:t>A. Rehman, S. Smirnov, A. Krajewska; D. But, M. Liszewska, B. Bartosewicz, K. Pavlov, G. Cywiński, D. Lioubtchenko, W. Knap, S. Rumyantsev</w:t>
      </w:r>
    </w:p>
    <w:p w14:paraId="508B9F04" w14:textId="24CA3E10" w:rsidR="005540F5" w:rsidRDefault="00D84B98" w:rsidP="00F33507">
      <w:pPr>
        <w:pStyle w:val="Akapitzlist"/>
        <w:ind w:left="426"/>
        <w:rPr>
          <w:rFonts w:ascii="Calibri" w:eastAsia="Calibri" w:hAnsi="Calibri" w:cs="Times New Roman"/>
          <w:lang w:val="en-US"/>
        </w:rPr>
      </w:pPr>
      <w:r>
        <w:rPr>
          <w:rFonts w:ascii="Calibri" w:eastAsia="Calibri" w:hAnsi="Calibri" w:cs="Times New Roman"/>
          <w:lang w:val="en-US"/>
        </w:rPr>
        <w:t>Zaakceptowane</w:t>
      </w:r>
      <w:r w:rsidR="005540F5" w:rsidRPr="005540F5">
        <w:rPr>
          <w:rFonts w:ascii="Calibri" w:eastAsia="Calibri" w:hAnsi="Calibri" w:cs="Times New Roman"/>
          <w:lang w:val="en-US"/>
        </w:rPr>
        <w:t xml:space="preserve"> Materials Research Bulletin</w:t>
      </w:r>
      <w:r w:rsidR="00FD08FB">
        <w:rPr>
          <w:rFonts w:ascii="Calibri" w:eastAsia="Calibri" w:hAnsi="Calibri" w:cs="Times New Roman"/>
          <w:lang w:val="en-US"/>
        </w:rPr>
        <w:t xml:space="preserve">; IF </w:t>
      </w:r>
      <w:r w:rsidR="00FD08FB" w:rsidRPr="00FD08FB">
        <w:rPr>
          <w:rFonts w:ascii="Calibri" w:eastAsia="Calibri" w:hAnsi="Calibri" w:cs="Times New Roman"/>
          <w:lang w:val="en-US"/>
        </w:rPr>
        <w:t>4.019</w:t>
      </w:r>
    </w:p>
    <w:p w14:paraId="09AEB5A7" w14:textId="30B9A30E" w:rsidR="00F33507" w:rsidRPr="00A8756A" w:rsidRDefault="00D84B98" w:rsidP="00D84B98">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Effect of lengths, diameters, and density of silver nanowire layers on terahertz conductivity</w:t>
      </w:r>
    </w:p>
    <w:p w14:paraId="49F04BF4" w14:textId="6BD85673" w:rsidR="00D84B98" w:rsidRDefault="00D84B98" w:rsidP="00D84B98">
      <w:pPr>
        <w:pStyle w:val="Akapitzlist"/>
        <w:ind w:left="426"/>
        <w:rPr>
          <w:rFonts w:ascii="Calibri" w:eastAsia="Calibri" w:hAnsi="Calibri" w:cs="Times New Roman"/>
          <w:lang w:val="en-US"/>
        </w:rPr>
      </w:pPr>
      <w:r w:rsidRPr="00D84B98">
        <w:rPr>
          <w:rFonts w:ascii="Calibri" w:eastAsia="Calibri" w:hAnsi="Calibri" w:cs="Times New Roman"/>
          <w:lang w:val="en-US"/>
        </w:rPr>
        <w:t>A. Przewłoka, S. Smirnov, I. Nefedova, A. Krajewska, I.S. Nefedov, P.S. Demchenko, D.V. Zykov, V.S. Chebotarev, D. But, K. Stelmaszczyk, A. Lisauskas, J. Oberhammer, M.K. Khodzitsky, W. Knap, D.V. Lioubtchenko</w:t>
      </w:r>
    </w:p>
    <w:p w14:paraId="65796AB1" w14:textId="0FD9BEB8" w:rsidR="00D84B98" w:rsidRDefault="00D84B98" w:rsidP="00D84B98">
      <w:pPr>
        <w:pStyle w:val="Akapitzlist"/>
        <w:ind w:left="426"/>
        <w:rPr>
          <w:rFonts w:ascii="Calibri" w:eastAsia="Calibri" w:hAnsi="Calibri" w:cs="Times New Roman"/>
          <w:lang w:val="en-US"/>
        </w:rPr>
      </w:pPr>
      <w:r>
        <w:rPr>
          <w:rFonts w:ascii="Calibri" w:eastAsia="Calibri" w:hAnsi="Calibri" w:cs="Times New Roman"/>
          <w:lang w:val="en-US"/>
        </w:rPr>
        <w:t>Wysłane</w:t>
      </w:r>
      <w:r w:rsidRPr="00D84B98">
        <w:rPr>
          <w:rFonts w:ascii="Calibri" w:eastAsia="Calibri" w:hAnsi="Calibri" w:cs="Times New Roman"/>
          <w:lang w:val="en-US"/>
        </w:rPr>
        <w:t xml:space="preserve"> </w:t>
      </w:r>
      <w:r>
        <w:rPr>
          <w:rFonts w:ascii="Calibri" w:eastAsia="Calibri" w:hAnsi="Calibri" w:cs="Times New Roman"/>
          <w:lang w:val="en-US"/>
        </w:rPr>
        <w:t>do</w:t>
      </w:r>
      <w:r w:rsidRPr="00D84B98">
        <w:rPr>
          <w:rFonts w:ascii="Calibri" w:eastAsia="Calibri" w:hAnsi="Calibri" w:cs="Times New Roman"/>
          <w:lang w:val="en-US"/>
        </w:rPr>
        <w:t xml:space="preserve"> Nanoscale</w:t>
      </w:r>
      <w:r w:rsidR="00FD08FB">
        <w:rPr>
          <w:rFonts w:ascii="Calibri" w:eastAsia="Calibri" w:hAnsi="Calibri" w:cs="Times New Roman"/>
          <w:lang w:val="en-US"/>
        </w:rPr>
        <w:t xml:space="preserve">; IF </w:t>
      </w:r>
      <w:r w:rsidR="00FD08FB" w:rsidRPr="00FD08FB">
        <w:rPr>
          <w:rFonts w:ascii="Calibri" w:eastAsia="Calibri" w:hAnsi="Calibri" w:cs="Times New Roman"/>
          <w:lang w:val="en-US"/>
        </w:rPr>
        <w:t>6.895</w:t>
      </w:r>
    </w:p>
    <w:p w14:paraId="3E791CA4" w14:textId="0D90D55E" w:rsidR="003D5854" w:rsidRPr="00A8756A" w:rsidRDefault="003D5854" w:rsidP="003D5854">
      <w:pPr>
        <w:pStyle w:val="Akapitzlist"/>
        <w:numPr>
          <w:ilvl w:val="0"/>
          <w:numId w:val="8"/>
        </w:numPr>
        <w:tabs>
          <w:tab w:val="clear" w:pos="720"/>
        </w:tabs>
        <w:ind w:left="426"/>
        <w:rPr>
          <w:rFonts w:ascii="Calibri" w:eastAsia="Calibri" w:hAnsi="Calibri" w:cs="Times New Roman"/>
          <w:b/>
          <w:i/>
          <w:lang w:val="en-US"/>
        </w:rPr>
      </w:pPr>
      <w:r w:rsidRPr="00A8756A">
        <w:rPr>
          <w:rFonts w:ascii="Calibri" w:eastAsia="Calibri" w:hAnsi="Calibri" w:cs="Times New Roman"/>
          <w:b/>
          <w:i/>
          <w:lang w:val="en-US"/>
        </w:rPr>
        <w:t>Graphene as a Schottky barrier contact to AlGaN/GaN heterostructures</w:t>
      </w:r>
    </w:p>
    <w:p w14:paraId="085620AA" w14:textId="05B680EC" w:rsidR="003D5854" w:rsidRDefault="003D5854" w:rsidP="003D5854">
      <w:pPr>
        <w:pStyle w:val="Akapitzlist"/>
        <w:ind w:left="426"/>
        <w:rPr>
          <w:rFonts w:ascii="Calibri" w:eastAsia="Calibri" w:hAnsi="Calibri" w:cs="Times New Roman"/>
          <w:iCs/>
          <w:lang w:val="en-GB"/>
        </w:rPr>
      </w:pPr>
      <w:r w:rsidRPr="003D5854">
        <w:rPr>
          <w:rFonts w:ascii="Calibri" w:eastAsia="Calibri" w:hAnsi="Calibri" w:cs="Times New Roman"/>
          <w:iCs/>
          <w:lang w:val="en-GB"/>
        </w:rPr>
        <w:t xml:space="preserve">M. Dub, P. Sai, </w:t>
      </w:r>
      <w:r w:rsidRPr="003D5854">
        <w:rPr>
          <w:rFonts w:ascii="Calibri" w:eastAsia="Calibri" w:hAnsi="Calibri" w:cs="Times New Roman"/>
          <w:bCs/>
          <w:iCs/>
          <w:lang w:val="en-GB"/>
        </w:rPr>
        <w:t>A. Przewłoka</w:t>
      </w:r>
      <w:r w:rsidRPr="003D5854">
        <w:rPr>
          <w:rFonts w:ascii="Calibri" w:eastAsia="Calibri" w:hAnsi="Calibri" w:cs="Times New Roman"/>
          <w:iCs/>
          <w:lang w:val="en-GB"/>
        </w:rPr>
        <w:t>, A. Krajewska, M. Sakowicz, P. Prystawko, J. Kacperski, I.Pasternak, G. Cywinski, D. But, W. Knap and S. Rumyantsev</w:t>
      </w:r>
    </w:p>
    <w:p w14:paraId="457C9DDF" w14:textId="29FFA155" w:rsidR="003D5854" w:rsidRDefault="003D5854" w:rsidP="003D5854">
      <w:pPr>
        <w:pStyle w:val="Akapitzlist"/>
        <w:ind w:left="426"/>
        <w:rPr>
          <w:rFonts w:ascii="Calibri" w:eastAsia="Calibri" w:hAnsi="Calibri" w:cs="Times New Roman"/>
          <w:lang w:val="en-US"/>
        </w:rPr>
      </w:pPr>
      <w:r>
        <w:rPr>
          <w:rFonts w:ascii="Calibri" w:eastAsia="Calibri" w:hAnsi="Calibri" w:cs="Times New Roman"/>
          <w:iCs/>
          <w:lang w:val="en-GB"/>
        </w:rPr>
        <w:t>Wysłane do Carbon</w:t>
      </w:r>
      <w:r w:rsidR="00FD08FB">
        <w:rPr>
          <w:rFonts w:ascii="Calibri" w:eastAsia="Calibri" w:hAnsi="Calibri" w:cs="Times New Roman"/>
          <w:iCs/>
          <w:lang w:val="en-GB"/>
        </w:rPr>
        <w:t xml:space="preserve">; IF </w:t>
      </w:r>
      <w:r w:rsidR="00FD08FB" w:rsidRPr="00FD08FB">
        <w:rPr>
          <w:rFonts w:ascii="Calibri" w:eastAsia="Calibri" w:hAnsi="Calibri" w:cs="Times New Roman"/>
          <w:iCs/>
          <w:lang w:val="en-GB"/>
        </w:rPr>
        <w:t>8.821</w:t>
      </w:r>
    </w:p>
    <w:p w14:paraId="183CBB53" w14:textId="77777777" w:rsidR="00D84B98" w:rsidRDefault="00D84B98" w:rsidP="00603E9B">
      <w:pPr>
        <w:autoSpaceDE w:val="0"/>
        <w:autoSpaceDN w:val="0"/>
        <w:adjustRightInd w:val="0"/>
        <w:spacing w:after="0" w:line="240" w:lineRule="auto"/>
        <w:rPr>
          <w:rFonts w:cstheme="minorHAnsi"/>
          <w:b/>
          <w:sz w:val="32"/>
          <w:szCs w:val="32"/>
          <w:lang w:val="en-US"/>
        </w:rPr>
      </w:pPr>
    </w:p>
    <w:p w14:paraId="5F2D19F3" w14:textId="4022F5CE" w:rsidR="00603E9B" w:rsidRPr="00603E9B" w:rsidRDefault="00603E9B" w:rsidP="00603E9B">
      <w:pPr>
        <w:autoSpaceDE w:val="0"/>
        <w:autoSpaceDN w:val="0"/>
        <w:adjustRightInd w:val="0"/>
        <w:spacing w:after="0" w:line="240" w:lineRule="auto"/>
        <w:rPr>
          <w:rFonts w:cstheme="minorHAnsi"/>
          <w:b/>
          <w:sz w:val="32"/>
          <w:szCs w:val="32"/>
          <w:lang w:val="en-US"/>
        </w:rPr>
      </w:pPr>
      <w:r w:rsidRPr="00603E9B">
        <w:rPr>
          <w:rFonts w:cstheme="minorHAnsi"/>
          <w:b/>
          <w:sz w:val="32"/>
          <w:szCs w:val="32"/>
          <w:lang w:val="en-US"/>
        </w:rPr>
        <w:lastRenderedPageBreak/>
        <w:t>2020   Konferencje</w:t>
      </w:r>
    </w:p>
    <w:p w14:paraId="6049761D" w14:textId="77777777" w:rsidR="00603E9B" w:rsidRPr="00603E9B" w:rsidRDefault="00603E9B" w:rsidP="00603E9B">
      <w:pPr>
        <w:autoSpaceDE w:val="0"/>
        <w:autoSpaceDN w:val="0"/>
        <w:adjustRightInd w:val="0"/>
        <w:spacing w:after="0" w:line="240" w:lineRule="auto"/>
        <w:rPr>
          <w:rFonts w:cstheme="minorHAnsi"/>
          <w:b/>
          <w:sz w:val="32"/>
          <w:szCs w:val="32"/>
          <w:lang w:val="en-US"/>
        </w:rPr>
      </w:pPr>
    </w:p>
    <w:p w14:paraId="7D451385" w14:textId="77777777" w:rsidR="00603E9B" w:rsidRPr="00603E9B" w:rsidRDefault="00603E9B" w:rsidP="00486A59">
      <w:pPr>
        <w:numPr>
          <w:ilvl w:val="0"/>
          <w:numId w:val="17"/>
        </w:numPr>
        <w:autoSpaceDE w:val="0"/>
        <w:autoSpaceDN w:val="0"/>
        <w:adjustRightInd w:val="0"/>
        <w:spacing w:after="0" w:line="240" w:lineRule="auto"/>
        <w:ind w:left="426" w:hanging="284"/>
        <w:contextualSpacing/>
        <w:rPr>
          <w:rFonts w:cstheme="minorHAnsi"/>
          <w:b/>
          <w:sz w:val="32"/>
          <w:szCs w:val="32"/>
          <w:lang w:val="en-US"/>
        </w:rPr>
      </w:pPr>
      <w:r w:rsidRPr="00603E9B">
        <w:rPr>
          <w:rFonts w:eastAsia="Times New Roman" w:cstheme="minorHAnsi"/>
          <w:b/>
          <w:bCs/>
          <w:i/>
          <w:iCs/>
          <w:lang w:val="en-US" w:eastAsia="pl-PL"/>
        </w:rPr>
        <w:t>Terahertz gain and amplification in current-driven metasurfaces of graphene Dirac plasmons</w:t>
      </w:r>
    </w:p>
    <w:p w14:paraId="5E0ABF1D" w14:textId="705997F3" w:rsidR="00603E9B" w:rsidRDefault="00603E9B" w:rsidP="00603E9B">
      <w:pPr>
        <w:spacing w:after="0" w:line="240" w:lineRule="auto"/>
        <w:ind w:left="284"/>
        <w:contextualSpacing/>
        <w:rPr>
          <w:rFonts w:eastAsia="Times New Roman" w:cstheme="minorHAnsi"/>
          <w:lang w:val="en-US" w:eastAsia="pl-PL"/>
        </w:rPr>
      </w:pPr>
      <w:r w:rsidRPr="00603E9B">
        <w:rPr>
          <w:rFonts w:eastAsia="Times New Roman" w:cstheme="minorHAnsi"/>
          <w:lang w:val="en-US" w:eastAsia="pl-PL"/>
        </w:rPr>
        <w:t xml:space="preserve">   Boubanga-Tombet, S., Yadav, D., Satou, A., Knap, W., Popov, V., et al.</w:t>
      </w:r>
    </w:p>
    <w:p w14:paraId="3827281C" w14:textId="2D973FE0" w:rsidR="00603E9B" w:rsidRPr="00603E9B" w:rsidRDefault="00603E9B" w:rsidP="00603E9B">
      <w:pPr>
        <w:spacing w:after="0" w:line="240" w:lineRule="auto"/>
        <w:ind w:left="284"/>
        <w:contextualSpacing/>
        <w:rPr>
          <w:rFonts w:eastAsia="Times New Roman" w:cstheme="minorHAnsi"/>
          <w:lang w:val="en-US" w:eastAsia="pl-PL"/>
        </w:rPr>
      </w:pPr>
      <w:r w:rsidRPr="004D7581">
        <w:rPr>
          <w:lang w:val="en-US"/>
        </w:rPr>
        <w:t xml:space="preserve">   </w:t>
      </w:r>
      <w:hyperlink r:id="rId30" w:history="1">
        <w:r w:rsidRPr="004D7581">
          <w:rPr>
            <w:lang w:val="en-US"/>
          </w:rPr>
          <w:t>Proceedings Volume 11348, Terahertz Photonics;</w:t>
        </w:r>
      </w:hyperlink>
      <w:r w:rsidRPr="004D7581">
        <w:rPr>
          <w:lang w:val="en-US"/>
        </w:rPr>
        <w:t xml:space="preserve"> 113480P (2020)</w:t>
      </w:r>
    </w:p>
    <w:p w14:paraId="5D52A7A8" w14:textId="4B2D47C3" w:rsidR="00603E9B" w:rsidRDefault="002B75D7" w:rsidP="00603E9B">
      <w:pPr>
        <w:spacing w:after="0" w:line="240" w:lineRule="auto"/>
        <w:ind w:left="426"/>
        <w:contextualSpacing/>
        <w:rPr>
          <w:rFonts w:eastAsia="Times New Roman" w:cstheme="minorHAnsi"/>
          <w:color w:val="0000FF"/>
          <w:u w:val="singl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31" w:history="1">
        <w:r w:rsidR="00603E9B" w:rsidRPr="00603E9B">
          <w:rPr>
            <w:rFonts w:eastAsia="Times New Roman" w:cstheme="minorHAnsi"/>
            <w:color w:val="0000FF"/>
            <w:u w:val="singl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https://www.spiedigitallibrary.org/conference-proceedings-of-spie/11348/2559504/Terahertz-gain-and-amplification-in-current-driven-metasurfaces-of-graphene/10.1117/12.2559504.short?SSO=1</w:t>
        </w:r>
      </w:hyperlink>
    </w:p>
    <w:p w14:paraId="3EF4675C" w14:textId="4D77F936" w:rsidR="00832BDF" w:rsidRPr="00A8756A" w:rsidRDefault="00832BDF" w:rsidP="00832BDF">
      <w:pPr>
        <w:pStyle w:val="Akapitzlist"/>
        <w:numPr>
          <w:ilvl w:val="0"/>
          <w:numId w:val="17"/>
        </w:numPr>
        <w:ind w:left="426"/>
        <w:rPr>
          <w:b/>
          <w:i/>
        </w:rPr>
      </w:pPr>
      <w:r w:rsidRPr="00A8756A">
        <w:rPr>
          <w:b/>
          <w:i/>
          <w:lang w:val="en-US"/>
        </w:rPr>
        <w:t>Sub-terahertz detection by fin-shaped GaN/AlGaN transistors</w:t>
      </w:r>
    </w:p>
    <w:p w14:paraId="412DF7C8" w14:textId="77777777" w:rsidR="00832BDF" w:rsidRDefault="00832BDF" w:rsidP="00832BDF">
      <w:pPr>
        <w:pStyle w:val="Akapitzlist"/>
        <w:tabs>
          <w:tab w:val="num" w:pos="426"/>
        </w:tabs>
        <w:ind w:left="426"/>
      </w:pPr>
      <w:r w:rsidRPr="009A6317">
        <w:t>P. Sai, D. B. But, G. Cywinski, M. Dub, M. Sakowicz, P. Prystawko, S. Rumyantsev, W. Knap</w:t>
      </w:r>
    </w:p>
    <w:p w14:paraId="3BFE1F48" w14:textId="5FBD3325" w:rsidR="00832BDF" w:rsidRDefault="00615BD5" w:rsidP="00832BDF">
      <w:pPr>
        <w:pStyle w:val="Akapitzlist"/>
        <w:ind w:left="426"/>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t>Photonics W</w:t>
      </w:r>
      <w:r w:rsidR="008F2C3C" w:rsidRPr="008F2C3C">
        <w:t>est San Francisco, California, United States</w:t>
      </w:r>
      <w:r w:rsidR="008F2C3C">
        <w:t>,</w:t>
      </w:r>
      <w:r w:rsidR="008F2C3C" w:rsidRPr="008F2C3C">
        <w:t xml:space="preserve"> 1 - 6 February 2020</w:t>
      </w:r>
      <w:r w:rsidR="008F2C3C">
        <w:t xml:space="preserve"> </w:t>
      </w:r>
      <w:hyperlink r:id="rId32" w:history="1">
        <w:r w:rsidR="00832BDF" w:rsidRPr="00081DB5">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https://www.spiedigitallibrary.org/conference-proceedings-of-spie/11279/1127905/Sub-terahertz-detection-by-fin-shaped-GaNAlGaN-transistors/10.1117/12.2547298.short</w:t>
        </w:r>
      </w:hyperlink>
    </w:p>
    <w:p w14:paraId="6EE4D14B" w14:textId="357808FF" w:rsidR="00FB3BA5" w:rsidRPr="00A8756A" w:rsidRDefault="00FB3BA5" w:rsidP="00615BD5">
      <w:pPr>
        <w:pStyle w:val="Akapitzlist"/>
        <w:numPr>
          <w:ilvl w:val="0"/>
          <w:numId w:val="17"/>
        </w:numPr>
        <w:ind w:left="426"/>
        <w:rPr>
          <w:b/>
          <w:i/>
        </w:rPr>
      </w:pPr>
      <w:r w:rsidRPr="00A8756A">
        <w:rPr>
          <w:b/>
          <w:i/>
        </w:rPr>
        <w:t>Homodyne Spectroscopy with Broadband Terahertz Power Detector based on 90-nm Silicon CMOS Transistor</w:t>
      </w:r>
    </w:p>
    <w:p w14:paraId="58FDDD20" w14:textId="78600681" w:rsidR="00FB3BA5" w:rsidRPr="00615BD5" w:rsidRDefault="00615BD5" w:rsidP="00615BD5">
      <w:pPr>
        <w:pStyle w:val="Akapitzlist"/>
        <w:ind w:left="426"/>
      </w:pPr>
      <w:r w:rsidRPr="00615BD5">
        <w:t>Alvydas Lisauskas</w:t>
      </w:r>
    </w:p>
    <w:p w14:paraId="16E66A91" w14:textId="6DC9E899" w:rsidR="00615BD5" w:rsidRDefault="00615BD5" w:rsidP="00615BD5">
      <w:pPr>
        <w:pStyle w:val="Akapitzlist"/>
        <w:ind w:left="426"/>
      </w:pPr>
      <w:r w:rsidRPr="00615BD5">
        <w:t>9th International Workshop on Terahertz Technology and Applications, 3 – 4 March, 2020, Germany, Kaiserslautern</w:t>
      </w:r>
      <w:r w:rsidR="00DB4BF0">
        <w:t xml:space="preserve"> (poster)</w:t>
      </w:r>
    </w:p>
    <w:p w14:paraId="1AA634C3" w14:textId="0F17BD90" w:rsidR="00615BD5" w:rsidRDefault="002B75D7" w:rsidP="00615BD5">
      <w:pPr>
        <w:pStyle w:val="Akapitzlist"/>
        <w:ind w:left="426"/>
        <w:rPr>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33" w:history="1">
        <w:r w:rsidR="00615BD5" w:rsidRPr="00615BD5">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https://www.itwm.fraunhofer.de/content/dam/itwm/de/documents/VeranstaltungsPDF/2020/2020_03_3-4_Programm_THz-Workshop_MC.pdf</w:t>
        </w:r>
      </w:hyperlink>
    </w:p>
    <w:p w14:paraId="1CCFE6E6" w14:textId="0C13F6DF" w:rsidR="00952CE6" w:rsidRPr="00A8756A" w:rsidRDefault="00952CE6" w:rsidP="009907DC">
      <w:pPr>
        <w:pStyle w:val="Akapitzlist"/>
        <w:numPr>
          <w:ilvl w:val="0"/>
          <w:numId w:val="17"/>
        </w:numPr>
        <w:ind w:left="426"/>
        <w:rPr>
          <w:b/>
          <w:i/>
        </w:rPr>
      </w:pPr>
      <w:r w:rsidRPr="00A8756A">
        <w:rPr>
          <w:b/>
          <w:i/>
        </w:rPr>
        <w:t>The application of superfast GaAs switch for nanosecond pumping of a semiconductor laser</w:t>
      </w:r>
    </w:p>
    <w:p w14:paraId="74F27524" w14:textId="3218BEB4" w:rsidR="00952CE6" w:rsidRPr="009907DC" w:rsidRDefault="00952CE6" w:rsidP="009907DC">
      <w:pPr>
        <w:pStyle w:val="Akapitzlist"/>
        <w:ind w:left="426"/>
      </w:pPr>
      <w:r w:rsidRPr="009907DC">
        <w:t>M.G. Verkholetov, V.V. Kopyev, V.L. Oleinik, I.A. Prudaev, Wojciech Knap, S.N. Vainshtein</w:t>
      </w:r>
    </w:p>
    <w:p w14:paraId="6BE2A2FA" w14:textId="77777777" w:rsidR="009907DC" w:rsidRPr="009907DC" w:rsidRDefault="009907DC" w:rsidP="009907DC">
      <w:pPr>
        <w:pStyle w:val="Akapitzlist"/>
        <w:ind w:left="426"/>
      </w:pPr>
      <w:r w:rsidRPr="009907DC">
        <w:t>Saint Petersburg OPEN 2020 7th International School and Conference on Optoelectronics, Photonics, Engineering and Nanostructures</w:t>
      </w:r>
    </w:p>
    <w:p w14:paraId="3CE3EAB5" w14:textId="18B99BAC" w:rsidR="009907DC" w:rsidRDefault="002B75D7" w:rsidP="009907DC">
      <w:pPr>
        <w:pStyle w:val="Akapitzlist"/>
        <w:ind w:left="426"/>
        <w:rPr>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34" w:history="1">
        <w:r w:rsidR="009907DC" w:rsidRPr="009907DC">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https://spbopen.spbau.com/PDF/EN/SPBOPEN2020.pdf</w:t>
        </w:r>
      </w:hyperlink>
    </w:p>
    <w:p w14:paraId="2395D447" w14:textId="205D72D3" w:rsidR="009907DC" w:rsidRPr="00A8756A" w:rsidRDefault="009907DC" w:rsidP="00E24A7B">
      <w:pPr>
        <w:pStyle w:val="Akapitzlist"/>
        <w:numPr>
          <w:ilvl w:val="0"/>
          <w:numId w:val="17"/>
        </w:numPr>
        <w:ind w:left="426"/>
        <w:rPr>
          <w:b/>
          <w:i/>
        </w:rPr>
      </w:pPr>
      <w:r w:rsidRPr="00A8756A">
        <w:rPr>
          <w:b/>
          <w:i/>
        </w:rPr>
        <w:t>Tunneling and Resonant Tunneling Effects in the Metal-Ultrathin Oxide-(n+)Silicon Structures</w:t>
      </w:r>
    </w:p>
    <w:p w14:paraId="3C0AB922" w14:textId="209C4C44" w:rsidR="009907DC" w:rsidRPr="00E24A7B" w:rsidRDefault="009907DC" w:rsidP="00E24A7B">
      <w:pPr>
        <w:pStyle w:val="Akapitzlist"/>
        <w:ind w:left="426"/>
      </w:pPr>
      <w:r w:rsidRPr="00E24A7B">
        <w:t>P. Wiśniewski, B. Majkusiak, B. Stonio</w:t>
      </w:r>
    </w:p>
    <w:p w14:paraId="27268B32" w14:textId="3581A16A" w:rsidR="009907DC" w:rsidRPr="00E24A7B" w:rsidRDefault="00E24A7B" w:rsidP="00E24A7B">
      <w:pPr>
        <w:pStyle w:val="Akapitzlist"/>
        <w:ind w:left="426"/>
      </w:pPr>
      <w:r w:rsidRPr="00E24A7B">
        <w:t>EUROSOI’ULIS 2020, Caen, Francja</w:t>
      </w:r>
    </w:p>
    <w:p w14:paraId="491A2351" w14:textId="70B6213B" w:rsidR="00E24A7B" w:rsidRDefault="002B75D7" w:rsidP="00E24A7B">
      <w:pPr>
        <w:pStyle w:val="Akapitzlist"/>
        <w:ind w:left="426"/>
        <w:rPr>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35" w:history="1">
        <w:r w:rsidR="00E24A7B" w:rsidRPr="00E24A7B">
          <w:rPr>
            <w:rStyle w:val="Hipercze"/>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https://eurosoiulis2020.sciencesconf.org/program</w:t>
        </w:r>
      </w:hyperlink>
    </w:p>
    <w:p w14:paraId="1742FDC8" w14:textId="12748E1B" w:rsidR="007E3DD2" w:rsidRPr="00A8756A" w:rsidRDefault="007E3DD2" w:rsidP="007E3DD2">
      <w:pPr>
        <w:pStyle w:val="Akapitzlist"/>
        <w:numPr>
          <w:ilvl w:val="0"/>
          <w:numId w:val="17"/>
        </w:numPr>
        <w:spacing w:after="0"/>
        <w:ind w:left="426"/>
        <w:rPr>
          <w:rFonts w:cstheme="minorHAnsi"/>
          <w:b/>
          <w:i/>
          <w:lang w:val="en-US"/>
        </w:rPr>
      </w:pPr>
      <w:r w:rsidRPr="00A8756A">
        <w:rPr>
          <w:rFonts w:cstheme="minorHAnsi"/>
          <w:b/>
          <w:i/>
          <w:lang w:val="en-US"/>
        </w:rPr>
        <w:t>Current-driven optical response of plasmonic crystal:  From dissipation to amplification</w:t>
      </w:r>
    </w:p>
    <w:p w14:paraId="000E8CF9" w14:textId="77777777" w:rsidR="007E3DD2" w:rsidRPr="008B2055" w:rsidRDefault="007E3DD2" w:rsidP="007E3DD2">
      <w:pPr>
        <w:pStyle w:val="Akapitzlist"/>
        <w:spacing w:after="0"/>
        <w:ind w:left="426"/>
        <w:rPr>
          <w:rFonts w:cstheme="minorHAnsi"/>
          <w:lang w:val="en-US"/>
        </w:rPr>
      </w:pPr>
      <w:r w:rsidRPr="008B2055">
        <w:rPr>
          <w:rFonts w:cstheme="minorHAnsi"/>
          <w:lang w:val="en-US"/>
        </w:rPr>
        <w:t>I.V. Gorbenko, V.Yu. Kachorovskii, W. Knap</w:t>
      </w:r>
    </w:p>
    <w:p w14:paraId="4942D01F" w14:textId="77777777" w:rsidR="007E3DD2" w:rsidRDefault="007E3DD2" w:rsidP="007E3DD2">
      <w:pPr>
        <w:pStyle w:val="Akapitzlist"/>
        <w:spacing w:after="0"/>
        <w:ind w:left="426"/>
        <w:rPr>
          <w:rFonts w:cstheme="minorHAnsi"/>
          <w:lang w:val="en-US"/>
        </w:rPr>
      </w:pPr>
      <w:r>
        <w:rPr>
          <w:rFonts w:cstheme="minorHAnsi"/>
          <w:lang w:val="en-US"/>
        </w:rPr>
        <w:t>International S</w:t>
      </w:r>
      <w:r w:rsidRPr="008B2055">
        <w:rPr>
          <w:rFonts w:cstheme="minorHAnsi"/>
          <w:lang w:val="en-US"/>
        </w:rPr>
        <w:t>ymposium  “Nanophysics &amp; Nanoelec</w:t>
      </w:r>
      <w:r>
        <w:rPr>
          <w:rFonts w:cstheme="minorHAnsi"/>
          <w:lang w:val="en-US"/>
        </w:rPr>
        <w:t>tronics”</w:t>
      </w:r>
    </w:p>
    <w:p w14:paraId="233720CA" w14:textId="77777777" w:rsidR="007E3DD2" w:rsidRDefault="007E3DD2" w:rsidP="007E3DD2">
      <w:pPr>
        <w:pStyle w:val="Akapitzlist"/>
        <w:spacing w:after="0"/>
        <w:ind w:left="426"/>
        <w:rPr>
          <w:rFonts w:cstheme="minorHAnsi"/>
          <w:lang w:val="en-US"/>
        </w:rPr>
      </w:pPr>
      <w:r>
        <w:rPr>
          <w:rFonts w:cstheme="minorHAnsi"/>
          <w:lang w:val="en-US"/>
        </w:rPr>
        <w:t xml:space="preserve">10-13 March 2020, </w:t>
      </w:r>
      <w:r w:rsidRPr="008B2055">
        <w:rPr>
          <w:rFonts w:cstheme="minorHAnsi"/>
          <w:lang w:val="en-US"/>
        </w:rPr>
        <w:t>Nizhny Novgorod, Russia</w:t>
      </w:r>
      <w:r>
        <w:rPr>
          <w:rFonts w:cstheme="minorHAnsi"/>
          <w:lang w:val="en-US"/>
        </w:rPr>
        <w:t xml:space="preserve"> </w:t>
      </w:r>
    </w:p>
    <w:p w14:paraId="1625D8B0" w14:textId="14F1993C" w:rsidR="007E3DD2" w:rsidRPr="00E24A7B" w:rsidRDefault="002B75D7" w:rsidP="007E3DD2">
      <w:pPr>
        <w:pStyle w:val="Akapitzlist"/>
        <w:ind w:left="426"/>
        <w:rPr>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36" w:history="1">
        <w:r w:rsidR="007E3DD2" w:rsidRPr="00845F4C">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http://nanosymp.ru/en/index</w:t>
        </w:r>
      </w:hyperlink>
    </w:p>
    <w:p w14:paraId="2326DF08" w14:textId="77777777" w:rsidR="00832BDF" w:rsidRPr="00603E9B" w:rsidRDefault="00832BDF" w:rsidP="00603E9B">
      <w:pPr>
        <w:spacing w:after="0" w:line="240" w:lineRule="auto"/>
        <w:ind w:left="426"/>
        <w:contextualSpacing/>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p>
    <w:p w14:paraId="4D8AF710" w14:textId="33E3050F" w:rsidR="00726A3C" w:rsidRPr="00457CE1" w:rsidRDefault="00726A3C" w:rsidP="00C50356">
      <w:pPr>
        <w:spacing w:after="0" w:line="240" w:lineRule="auto"/>
        <w:rPr>
          <w:rFonts w:ascii="Calibri" w:hAnsi="Calibri" w:cs="Calibri"/>
          <w:b/>
          <w:sz w:val="32"/>
          <w:szCs w:val="32"/>
        </w:rPr>
      </w:pPr>
      <w:r w:rsidRPr="00457CE1">
        <w:rPr>
          <w:rFonts w:ascii="Calibri" w:hAnsi="Calibri" w:cs="Calibri"/>
          <w:b/>
          <w:sz w:val="32"/>
          <w:szCs w:val="32"/>
        </w:rPr>
        <w:t>2019</w:t>
      </w:r>
      <w:bookmarkStart w:id="1" w:name="_GoBack"/>
      <w:bookmarkEnd w:id="1"/>
    </w:p>
    <w:p w14:paraId="6734FFD2" w14:textId="677C0089" w:rsidR="00231F66" w:rsidRPr="00A8756A" w:rsidRDefault="00231F66" w:rsidP="00486A59">
      <w:pPr>
        <w:numPr>
          <w:ilvl w:val="0"/>
          <w:numId w:val="3"/>
        </w:numPr>
        <w:tabs>
          <w:tab w:val="clear" w:pos="720"/>
        </w:tabs>
        <w:spacing w:before="100" w:beforeAutospacing="1" w:after="0" w:line="240" w:lineRule="auto"/>
        <w:ind w:left="426" w:hanging="284"/>
        <w:rPr>
          <w:rFonts w:ascii="Calibri" w:eastAsia="Times New Roman" w:hAnsi="Calibri" w:cs="Calibri"/>
          <w:lang w:val="en-US" w:eastAsia="pl-PL"/>
        </w:rPr>
      </w:pPr>
      <w:r w:rsidRPr="00A8756A">
        <w:rPr>
          <w:rFonts w:ascii="Calibri" w:eastAsia="Times New Roman" w:hAnsi="Calibri" w:cs="Calibri"/>
          <w:b/>
          <w:bCs/>
          <w:i/>
          <w:lang w:val="en-US" w:eastAsia="pl-PL"/>
        </w:rPr>
        <w:t>Low-frequency electronic noise in superlattice and random-packed thin films of colloidal quantum dots</w:t>
      </w:r>
      <w:r w:rsidRPr="00A8756A">
        <w:rPr>
          <w:rFonts w:ascii="Calibri" w:eastAsia="Times New Roman" w:hAnsi="Calibri" w:cs="Calibri"/>
          <w:i/>
          <w:lang w:val="en-US" w:eastAsia="pl-PL"/>
        </w:rPr>
        <w:br/>
      </w:r>
      <w:r w:rsidRPr="00A8756A">
        <w:rPr>
          <w:rFonts w:ascii="Calibri" w:eastAsia="Times New Roman" w:hAnsi="Calibri" w:cs="Calibri"/>
          <w:lang w:val="en-US" w:eastAsia="pl-PL"/>
        </w:rPr>
        <w:t>Adane Geremew, Caroline Qian, Alex Abelson, Sergey Rumyantsev, Fariborz Kargar, Matt Law, and Alexander A. Balandin</w:t>
      </w:r>
      <w:r w:rsidRPr="00A8756A">
        <w:rPr>
          <w:rFonts w:ascii="Calibri" w:eastAsia="Times New Roman" w:hAnsi="Calibri" w:cs="Calibri"/>
          <w:lang w:val="en-US" w:eastAsia="pl-PL"/>
        </w:rPr>
        <w:br/>
        <w:t>Nanoscale, 2019,11, 8380-8386</w:t>
      </w:r>
      <w:r w:rsidR="00BB32D2" w:rsidRPr="00A8756A">
        <w:rPr>
          <w:rFonts w:ascii="Calibri" w:eastAsia="Times New Roman" w:hAnsi="Calibri" w:cs="Calibri"/>
          <w:lang w:val="en-US" w:eastAsia="pl-PL"/>
        </w:rPr>
        <w:t xml:space="preserve">; </w:t>
      </w:r>
      <w:r w:rsidRPr="00A8756A">
        <w:rPr>
          <w:rFonts w:ascii="Calibri" w:eastAsia="Times New Roman" w:hAnsi="Calibri" w:cs="Calibri"/>
          <w:lang w:val="en-US" w:eastAsia="pl-PL"/>
        </w:rPr>
        <w:t>IF 6.97</w:t>
      </w:r>
    </w:p>
    <w:p w14:paraId="4053E065" w14:textId="2C217559" w:rsidR="00603E9B" w:rsidRPr="00603E9B" w:rsidRDefault="00603E9B" w:rsidP="00603E9B">
      <w:pPr>
        <w:spacing w:after="0" w:line="240" w:lineRule="auto"/>
        <w:ind w:left="340"/>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D7581">
        <w:rPr>
          <w:rFonts w:cstheme="minorHAnsi"/>
          <w:lang w:val="en-US"/>
        </w:rPr>
        <w:t xml:space="preserve"> </w:t>
      </w:r>
      <w:hyperlink r:id="rId37" w:anchor="!divAbstract" w:history="1">
        <w:r w:rsidRPr="00B8593E">
          <w:rPr>
            <w:rStyle w:val="Hipercze"/>
            <w:rFonts w:eastAsia="Times New Roman" w:cstheme="minorHAnsi"/>
            <w:u w:val="non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B8593E">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https://pubs.rsc.org/en/content/articlelanding/2019/nr/c9nr06899f#!divAbstract</w:t>
        </w:r>
      </w:hyperlink>
    </w:p>
    <w:p w14:paraId="7747016A" w14:textId="10D9AFB7" w:rsidR="00231F66" w:rsidRPr="00A8756A" w:rsidRDefault="00231F66" w:rsidP="00486A59">
      <w:pPr>
        <w:numPr>
          <w:ilvl w:val="0"/>
          <w:numId w:val="3"/>
        </w:numPr>
        <w:tabs>
          <w:tab w:val="clear" w:pos="720"/>
        </w:tabs>
        <w:spacing w:after="0" w:line="240" w:lineRule="auto"/>
        <w:ind w:left="426" w:hanging="284"/>
        <w:rPr>
          <w:rFonts w:ascii="Calibri" w:eastAsia="Times New Roman" w:hAnsi="Calibri" w:cs="Calibri"/>
          <w:lang w:val="en-US" w:eastAsia="pl-PL"/>
        </w:rPr>
      </w:pPr>
      <w:r w:rsidRPr="00A8756A">
        <w:rPr>
          <w:rFonts w:ascii="Calibri" w:eastAsia="Times New Roman" w:hAnsi="Calibri" w:cs="Calibri"/>
          <w:b/>
          <w:bCs/>
          <w:i/>
          <w:lang w:val="en-US" w:eastAsia="pl-PL"/>
        </w:rPr>
        <w:t>Asymmetry of nonlocal dissipation: From drift-diffusion to hydrodynamics</w:t>
      </w:r>
      <w:r w:rsidRPr="00A8756A">
        <w:rPr>
          <w:rFonts w:ascii="Calibri" w:eastAsia="Times New Roman" w:hAnsi="Calibri" w:cs="Calibri"/>
          <w:lang w:val="en-US" w:eastAsia="pl-PL"/>
        </w:rPr>
        <w:br/>
        <w:t>KS Tikhonov, IV Gornyi, VY Kachorovskii, AD Mirlin, AD</w:t>
      </w:r>
      <w:r w:rsidRPr="00A8756A">
        <w:rPr>
          <w:rFonts w:ascii="Calibri" w:eastAsia="Times New Roman" w:hAnsi="Calibri" w:cs="Calibri"/>
          <w:lang w:val="en-US" w:eastAsia="pl-PL"/>
        </w:rPr>
        <w:br/>
        <w:t xml:space="preserve">PHYSICAL REVIEW B   Volume: 100   Issue: 20     Article Number: </w:t>
      </w:r>
      <w:r w:rsidR="00603E9B" w:rsidRPr="00A8756A">
        <w:rPr>
          <w:rFonts w:ascii="Calibri" w:eastAsia="Times New Roman" w:hAnsi="Calibri" w:cs="Calibri"/>
          <w:lang w:val="en-US" w:eastAsia="pl-PL"/>
        </w:rPr>
        <w:t xml:space="preserve">205430   Published: NOV 27 2019; </w:t>
      </w:r>
      <w:r w:rsidRPr="00A8756A">
        <w:rPr>
          <w:rFonts w:ascii="Calibri" w:eastAsia="Times New Roman" w:hAnsi="Calibri" w:cs="Calibri"/>
          <w:lang w:val="en-US" w:eastAsia="pl-PL"/>
        </w:rPr>
        <w:t xml:space="preserve">IF </w:t>
      </w:r>
      <w:hyperlink r:id="rId38" w:history="1">
        <w:r w:rsidRPr="00A8756A">
          <w:rPr>
            <w:rFonts w:ascii="Calibri" w:eastAsia="Times New Roman" w:hAnsi="Calibri" w:cs="Calibri"/>
            <w:lang w:val="en-US" w:eastAsia="pl-PL"/>
          </w:rPr>
          <w:t>3.736</w:t>
        </w:r>
      </w:hyperlink>
    </w:p>
    <w:p w14:paraId="5E28AFAF" w14:textId="6DD79240" w:rsidR="00603E9B" w:rsidRPr="00603E9B" w:rsidRDefault="00603E9B" w:rsidP="00603E9B">
      <w:pPr>
        <w:spacing w:after="0" w:line="240" w:lineRule="auto"/>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603E9B">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39" w:history="1">
        <w:r w:rsidRPr="00603E9B">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https://journals.aps.org/prb/abstract/10.1103/PhysRevB.100.205430</w:t>
        </w:r>
      </w:hyperlink>
    </w:p>
    <w:p w14:paraId="5B33A4D9" w14:textId="77777777" w:rsidR="000A4624" w:rsidRPr="000A4624" w:rsidRDefault="00231F66" w:rsidP="00486A59">
      <w:pPr>
        <w:numPr>
          <w:ilvl w:val="0"/>
          <w:numId w:val="3"/>
        </w:numPr>
        <w:tabs>
          <w:tab w:val="clear" w:pos="720"/>
        </w:tabs>
        <w:spacing w:after="0" w:line="240" w:lineRule="auto"/>
        <w:ind w:left="426" w:hanging="284"/>
        <w:rPr>
          <w:rFonts w:ascii="Calibri" w:eastAsia="Times New Roman" w:hAnsi="Calibri" w:cs="Calibri"/>
          <w:color w:val="2E74B5" w:themeColor="accent1" w:themeShade="BF"/>
          <w:lang w:val="en-US" w:eastAsia="pl-PL"/>
        </w:rPr>
      </w:pPr>
      <w:r w:rsidRPr="006C4B53">
        <w:rPr>
          <w:rFonts w:ascii="Calibri" w:eastAsia="Times New Roman" w:hAnsi="Calibri" w:cs="Calibri"/>
          <w:b/>
          <w:bCs/>
          <w:i/>
          <w:lang w:val="en-US" w:eastAsia="pl-PL"/>
        </w:rPr>
        <w:lastRenderedPageBreak/>
        <w:t>About 250/285 GHz push-push oscillator using differential gate equalisation in digital 65-nm CMOS</w:t>
      </w:r>
      <w:r w:rsidRPr="006C4B53">
        <w:rPr>
          <w:rFonts w:ascii="Calibri" w:eastAsia="Times New Roman" w:hAnsi="Calibri" w:cs="Calibri"/>
          <w:lang w:val="en-US" w:eastAsia="pl-PL"/>
        </w:rPr>
        <w:br/>
        <w:t>Bassem Fahs, Kefei Wu, Walid Aouimeur, Muhammad Waleed Mansha, Christophe Gaquière, Patrice Gamand, Wojciech Knap, Mona M. Hella</w:t>
      </w:r>
    </w:p>
    <w:p w14:paraId="7A0E2F73" w14:textId="57FE54E7" w:rsidR="00231F66" w:rsidRDefault="000A4624" w:rsidP="000A4624">
      <w:pPr>
        <w:spacing w:after="0" w:line="240" w:lineRule="auto"/>
        <w:ind w:left="426"/>
        <w:rPr>
          <w:rFonts w:ascii="Calibri" w:eastAsia="Times New Roman" w:hAnsi="Calibri" w:cs="Calibri"/>
          <w:lang w:val="en-US" w:eastAsia="pl-PL"/>
        </w:rPr>
      </w:pPr>
      <w:r w:rsidRPr="00DD58D5">
        <w:rPr>
          <w:rFonts w:ascii="Calibri" w:eastAsia="Times New Roman" w:hAnsi="Calibri" w:cs="Calibri"/>
          <w:lang w:val="en-US" w:eastAsia="pl-PL"/>
        </w:rPr>
        <w:t>IET MICROWAVES ANTENNAS &amp; PROPAGATION   Volume: 13   Issue: 12   Pages: 2073-2080   Published: 2019</w:t>
      </w:r>
      <w:r w:rsidR="00DD58D5" w:rsidRPr="00DD58D5">
        <w:rPr>
          <w:rFonts w:ascii="Calibri" w:eastAsia="Times New Roman" w:hAnsi="Calibri" w:cs="Calibri"/>
          <w:lang w:val="en-US" w:eastAsia="pl-PL"/>
        </w:rPr>
        <w:t xml:space="preserve">; </w:t>
      </w:r>
      <w:r w:rsidRPr="00DD58D5">
        <w:rPr>
          <w:rFonts w:ascii="Calibri" w:eastAsia="Times New Roman" w:hAnsi="Calibri" w:cs="Calibri"/>
          <w:lang w:val="en-US" w:eastAsia="pl-PL"/>
        </w:rPr>
        <w:t>IF 2.036</w:t>
      </w:r>
    </w:p>
    <w:p w14:paraId="2D959BB2" w14:textId="2AB00E73" w:rsidR="00DD58D5" w:rsidRPr="00DD58D5" w:rsidRDefault="00DD58D5" w:rsidP="00DD58D5">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8900000" w14:scaled="0"/>
            </w14:gradFill>
          </w14:textFill>
        </w:rPr>
      </w:pPr>
      <w:r w:rsidRPr="00DD58D5">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8900000" w14:scaled="0"/>
            </w14:gradFill>
          </w14:textFill>
        </w:rPr>
        <w:t xml:space="preserve">          </w:t>
      </w:r>
      <w:hyperlink r:id="rId40" w:history="1">
        <w:r w:rsidRPr="00DD58D5">
          <w:rPr>
            <w:rFonts w:eastAsia="Times New Roman" w:cstheme="minorHAnsi"/>
            <w:color w:val="0000FF"/>
            <w:u w:val="singl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18900000" w14:scaled="0"/>
              </w14:gradFill>
            </w14:textFill>
          </w:rPr>
          <w:t>https://sci-hub.tw/10.1049/iet-map.2018.5308</w:t>
        </w:r>
      </w:hyperlink>
    </w:p>
    <w:p w14:paraId="4D2DEE50" w14:textId="6137F263" w:rsidR="007D33D5" w:rsidRPr="00D53522" w:rsidRDefault="007D33D5" w:rsidP="00486A59">
      <w:pPr>
        <w:numPr>
          <w:ilvl w:val="0"/>
          <w:numId w:val="3"/>
        </w:numPr>
        <w:tabs>
          <w:tab w:val="clear" w:pos="720"/>
        </w:tabs>
        <w:spacing w:after="0" w:line="240" w:lineRule="auto"/>
        <w:ind w:left="426" w:hanging="284"/>
        <w:rPr>
          <w:rFonts w:ascii="Calibri" w:eastAsia="Times New Roman" w:hAnsi="Calibri" w:cs="Calibri"/>
          <w:lang w:val="en-US" w:eastAsia="pl-PL"/>
        </w:rPr>
      </w:pPr>
      <w:r w:rsidRPr="00D53522">
        <w:rPr>
          <w:rFonts w:ascii="Calibri" w:eastAsia="Times New Roman" w:hAnsi="Calibri" w:cs="Calibri"/>
          <w:b/>
          <w:bCs/>
          <w:i/>
          <w:iCs/>
          <w:lang w:val="en-US" w:eastAsia="pl-PL"/>
        </w:rPr>
        <w:t>Suppressed Auger scattering and tunable light emission of Landau-quantized massless Kane electrons</w:t>
      </w:r>
      <w:r w:rsidRPr="00D53522">
        <w:rPr>
          <w:rFonts w:ascii="Calibri" w:eastAsia="Times New Roman" w:hAnsi="Calibri" w:cs="Calibri"/>
          <w:lang w:val="en-US" w:eastAsia="pl-PL"/>
        </w:rPr>
        <w:br/>
        <w:t>D. B. But, M. Mittendorff, C. Consejo, F. Teppe, N. N. Mikhailov, S. A. Dvoretskii, C. Faugeras, S. Winnerl, M. Helm, W. Knap, M. Potemski &amp; M. Orlita</w:t>
      </w:r>
      <w:r w:rsidRPr="00D53522">
        <w:rPr>
          <w:rFonts w:ascii="Calibri" w:eastAsia="Times New Roman" w:hAnsi="Calibri" w:cs="Calibri"/>
          <w:lang w:val="en-US" w:eastAsia="pl-PL"/>
        </w:rPr>
        <w:br/>
        <w:t>Nature Photonics 13, 783–787(2019)</w:t>
      </w:r>
      <w:r w:rsidR="00DD58D5" w:rsidRPr="00D53522">
        <w:rPr>
          <w:rFonts w:ascii="Calibri" w:eastAsia="Times New Roman" w:hAnsi="Calibri" w:cs="Calibri"/>
          <w:lang w:val="en-US" w:eastAsia="pl-PL"/>
        </w:rPr>
        <w:t xml:space="preserve">; </w:t>
      </w:r>
      <w:r w:rsidRPr="00D53522">
        <w:rPr>
          <w:rFonts w:ascii="Calibri" w:eastAsia="Times New Roman" w:hAnsi="Calibri" w:cs="Calibri"/>
          <w:lang w:val="en-US" w:eastAsia="pl-PL"/>
        </w:rPr>
        <w:t>IF 31.583</w:t>
      </w:r>
    </w:p>
    <w:p w14:paraId="04A09D4E" w14:textId="38FD0355" w:rsidR="00DD58D5" w:rsidRPr="00DD58D5" w:rsidRDefault="00DD58D5" w:rsidP="00DD58D5">
      <w:pPr>
        <w:spacing w:after="0" w:line="240" w:lineRule="auto"/>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DD58D5">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1" w:history="1">
        <w:r w:rsidRPr="00DD58D5">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https://www.nature.com/articles/s41566-019-0496-1</w:t>
        </w:r>
      </w:hyperlink>
    </w:p>
    <w:p w14:paraId="761C61CE" w14:textId="5B12C43B" w:rsidR="007D33D5" w:rsidRPr="00A8756A" w:rsidRDefault="007D33D5" w:rsidP="00486A59">
      <w:pPr>
        <w:numPr>
          <w:ilvl w:val="0"/>
          <w:numId w:val="3"/>
        </w:numPr>
        <w:tabs>
          <w:tab w:val="clear" w:pos="720"/>
        </w:tabs>
        <w:spacing w:after="0" w:line="240" w:lineRule="auto"/>
        <w:ind w:left="426" w:hanging="284"/>
        <w:rPr>
          <w:rFonts w:ascii="Calibri" w:eastAsia="Times New Roman" w:hAnsi="Calibri" w:cs="Calibri"/>
          <w:lang w:eastAsia="pl-PL"/>
        </w:rPr>
      </w:pPr>
      <w:r w:rsidRPr="00A8756A">
        <w:rPr>
          <w:rFonts w:ascii="Calibri" w:eastAsia="Times New Roman" w:hAnsi="Calibri" w:cs="Calibri"/>
          <w:b/>
          <w:bCs/>
          <w:i/>
          <w:iCs/>
          <w:lang w:val="en-US" w:eastAsia="pl-PL"/>
        </w:rPr>
        <w:t>Low frequency noise and trap density in GaN/AlGaN field effect transistors</w:t>
      </w:r>
      <w:r w:rsidRPr="00A8756A">
        <w:rPr>
          <w:rFonts w:ascii="Calibri" w:eastAsia="Times New Roman" w:hAnsi="Calibri" w:cs="Calibri"/>
          <w:lang w:val="en-US" w:eastAsia="pl-PL"/>
        </w:rPr>
        <w:br/>
        <w:t>P. Sai, J. Jorudas, M. Dub, M. Sakowicz, V. Jakštas, D. B. But, P. Prystawko, G. Cywinski, I. Kašalynas, W. Knap and S. Rumyantsev</w:t>
      </w:r>
      <w:r w:rsidRPr="00A8756A">
        <w:rPr>
          <w:rFonts w:ascii="Calibri" w:eastAsia="Times New Roman" w:hAnsi="Calibri" w:cs="Calibri"/>
          <w:lang w:val="en-US" w:eastAsia="pl-PL"/>
        </w:rPr>
        <w:br/>
        <w:t xml:space="preserve">Appl. </w:t>
      </w:r>
      <w:r w:rsidRPr="00A8756A">
        <w:rPr>
          <w:rFonts w:ascii="Calibri" w:eastAsia="Times New Roman" w:hAnsi="Calibri" w:cs="Calibri"/>
          <w:lang w:eastAsia="pl-PL"/>
        </w:rPr>
        <w:t>Phys. Lett. 115, 183501 (2019)</w:t>
      </w:r>
      <w:r w:rsidR="00DD58D5" w:rsidRPr="00A8756A">
        <w:rPr>
          <w:rFonts w:ascii="Calibri" w:eastAsia="Times New Roman" w:hAnsi="Calibri" w:cs="Calibri"/>
          <w:lang w:eastAsia="pl-PL"/>
        </w:rPr>
        <w:t xml:space="preserve">; </w:t>
      </w:r>
      <w:r w:rsidRPr="00A8756A">
        <w:rPr>
          <w:rFonts w:ascii="Calibri" w:eastAsia="Times New Roman" w:hAnsi="Calibri" w:cs="Calibri"/>
          <w:lang w:eastAsia="pl-PL"/>
        </w:rPr>
        <w:t>IF 3.521</w:t>
      </w:r>
    </w:p>
    <w:p w14:paraId="5FB7AA6F" w14:textId="63C9FE86" w:rsidR="00DD58D5" w:rsidRPr="00DD58D5" w:rsidRDefault="00DD58D5" w:rsidP="00DD58D5">
      <w:pPr>
        <w:spacing w:after="0" w:line="240" w:lineRule="auto"/>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D7581">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2" w:history="1">
        <w:r w:rsidRPr="004D7581">
          <w:rPr>
            <w:rStyle w:val="Hipercze"/>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https://aip.scitation.org/doi/pdf/10.1063/1.5119227?class=pdf</w:t>
        </w:r>
      </w:hyperlink>
    </w:p>
    <w:p w14:paraId="523665EB" w14:textId="4D561F41" w:rsidR="00DD58D5" w:rsidRPr="00A8756A" w:rsidRDefault="007D33D5" w:rsidP="00486A59">
      <w:pPr>
        <w:numPr>
          <w:ilvl w:val="0"/>
          <w:numId w:val="3"/>
        </w:numPr>
        <w:tabs>
          <w:tab w:val="clear" w:pos="720"/>
        </w:tabs>
        <w:spacing w:after="0" w:line="240" w:lineRule="auto"/>
        <w:ind w:left="426" w:hanging="284"/>
        <w:rPr>
          <w:rFonts w:ascii="Calibri" w:eastAsia="Times New Roman" w:hAnsi="Calibri" w:cs="Calibri"/>
          <w:lang w:eastAsia="pl-PL"/>
        </w:rPr>
      </w:pPr>
      <w:r w:rsidRPr="00A8756A">
        <w:rPr>
          <w:rFonts w:ascii="Calibri" w:eastAsia="Times New Roman" w:hAnsi="Calibri" w:cs="Calibri"/>
          <w:b/>
          <w:bCs/>
          <w:i/>
          <w:iCs/>
          <w:lang w:val="en-US" w:eastAsia="pl-PL"/>
        </w:rPr>
        <w:t>3D Fourier imaging based on 2D heterodyne detection at THz frequencies</w:t>
      </w:r>
      <w:r w:rsidRPr="00A8756A">
        <w:rPr>
          <w:rFonts w:ascii="Calibri" w:eastAsia="Times New Roman" w:hAnsi="Calibri" w:cs="Calibri"/>
          <w:lang w:val="en-US" w:eastAsia="pl-PL"/>
        </w:rPr>
        <w:br/>
        <w:t>Hui Yuan, Daniel Voß, Alvydas Lisauskas, David Mundy, and Hartmut G. Roskos</w:t>
      </w:r>
      <w:r w:rsidRPr="00A8756A">
        <w:rPr>
          <w:rFonts w:ascii="Calibri" w:eastAsia="Times New Roman" w:hAnsi="Calibri" w:cs="Calibri"/>
          <w:lang w:val="en-US" w:eastAsia="pl-PL"/>
        </w:rPr>
        <w:br/>
        <w:t xml:space="preserve">APL Photon. </w:t>
      </w:r>
      <w:r w:rsidR="00DD58D5" w:rsidRPr="00A8756A">
        <w:rPr>
          <w:rFonts w:ascii="Calibri" w:eastAsia="Times New Roman" w:hAnsi="Calibri" w:cs="Calibri"/>
          <w:lang w:eastAsia="pl-PL"/>
        </w:rPr>
        <w:t xml:space="preserve">4, 106108 (2019; </w:t>
      </w:r>
      <w:r w:rsidRPr="00A8756A">
        <w:rPr>
          <w:rFonts w:ascii="Calibri" w:eastAsia="Times New Roman" w:hAnsi="Calibri" w:cs="Calibri"/>
          <w:lang w:eastAsia="pl-PL"/>
        </w:rPr>
        <w:t>IF 4.383</w:t>
      </w:r>
      <w:r w:rsidRPr="00A8756A">
        <w:rPr>
          <w:rFonts w:ascii="Calibri" w:eastAsia="Times New Roman" w:hAnsi="Calibri" w:cs="Calibri"/>
          <w:u w:val="single"/>
          <w:lang w:eastAsia="pl-PL"/>
        </w:rPr>
        <w:t xml:space="preserve"> </w:t>
      </w:r>
      <w:r w:rsidR="00DD58D5" w:rsidRPr="00A8756A">
        <w:rPr>
          <w:rFonts w:eastAsia="Times New Roman" w:cstheme="minorHAnsi"/>
          <w:lang w:val="en-US" w:eastAsia="pl-PL"/>
        </w:rPr>
        <w:t xml:space="preserve">  </w:t>
      </w:r>
      <w:hyperlink r:id="rId43" w:history="1">
        <w:r w:rsidR="00DD58D5" w:rsidRPr="00A8756A">
          <w:rPr>
            <w:rStyle w:val="Hipercze"/>
            <w:rFonts w:eastAsia="Times New Roman" w:cstheme="minorHAnsi"/>
            <w:color w:val="auto"/>
            <w:lang w:val="en-US" w:eastAsia="pl-PL"/>
          </w:rPr>
          <w:t>https://aip.scitation.org/doi/pdf/10.1063/1.5116553?class=pdf</w:t>
        </w:r>
      </w:hyperlink>
    </w:p>
    <w:p w14:paraId="3CB2EFDB" w14:textId="66A229C5" w:rsidR="00DD58D5" w:rsidRDefault="007D33D5" w:rsidP="00486A59">
      <w:pPr>
        <w:numPr>
          <w:ilvl w:val="0"/>
          <w:numId w:val="3"/>
        </w:numPr>
        <w:tabs>
          <w:tab w:val="clear" w:pos="720"/>
        </w:tabs>
        <w:spacing w:after="0" w:line="240" w:lineRule="auto"/>
        <w:ind w:left="426" w:hanging="284"/>
        <w:rPr>
          <w:rFonts w:ascii="Calibri" w:eastAsia="Times New Roman" w:hAnsi="Calibri" w:cs="Calibri"/>
          <w:color w:val="2E74B5" w:themeColor="accent1" w:themeShade="BF"/>
          <w:lang w:val="en-US" w:eastAsia="pl-PL"/>
        </w:rPr>
      </w:pPr>
      <w:r w:rsidRPr="006C4B53">
        <w:rPr>
          <w:rFonts w:ascii="Calibri" w:eastAsia="Times New Roman" w:hAnsi="Calibri" w:cs="Calibri"/>
          <w:b/>
          <w:bCs/>
          <w:i/>
          <w:iCs/>
          <w:lang w:val="en-US" w:eastAsia="pl-PL"/>
        </w:rPr>
        <w:t>Bias-Voltage Driven Switching of the Charge-Density-Wave and Normal Metallic Phases in 1T-TaS</w:t>
      </w:r>
      <w:r w:rsidRPr="006C4B53">
        <w:rPr>
          <w:rFonts w:ascii="Calibri" w:eastAsia="Times New Roman" w:hAnsi="Calibri" w:cs="Calibri"/>
          <w:b/>
          <w:bCs/>
          <w:i/>
          <w:iCs/>
          <w:vertAlign w:val="subscript"/>
          <w:lang w:val="en-US" w:eastAsia="pl-PL"/>
        </w:rPr>
        <w:t>2</w:t>
      </w:r>
      <w:r w:rsidRPr="006C4B53">
        <w:rPr>
          <w:rFonts w:ascii="Calibri" w:eastAsia="Times New Roman" w:hAnsi="Calibri" w:cs="Calibri"/>
          <w:b/>
          <w:bCs/>
          <w:i/>
          <w:iCs/>
          <w:lang w:val="en-US" w:eastAsia="pl-PL"/>
        </w:rPr>
        <w:t xml:space="preserve"> Thin-Film Devices</w:t>
      </w:r>
      <w:r w:rsidRPr="006C4B53">
        <w:rPr>
          <w:rFonts w:ascii="Calibri" w:eastAsia="Times New Roman" w:hAnsi="Calibri" w:cs="Calibri"/>
          <w:lang w:val="en-US" w:eastAsia="pl-PL"/>
        </w:rPr>
        <w:br/>
        <w:t>A. K. Geremew, S. Rumyantsev, F. Kargar, B. Debnath, A. Nosek, M. A. Bloodgood, M. Bockrath, T. T. Salguero, R. K. Lake, and A. A. Balandin</w:t>
      </w:r>
      <w:r w:rsidRPr="006C4B53">
        <w:rPr>
          <w:rFonts w:ascii="Calibri" w:eastAsia="Times New Roman" w:hAnsi="Calibri" w:cs="Calibri"/>
          <w:lang w:val="en-US" w:eastAsia="pl-PL"/>
        </w:rPr>
        <w:br/>
      </w:r>
      <w:r w:rsidRPr="00DD58D5">
        <w:rPr>
          <w:rFonts w:ascii="Calibri" w:eastAsia="Times New Roman" w:hAnsi="Calibri" w:cs="Calibri"/>
          <w:i/>
          <w:iCs/>
          <w:lang w:val="en-US" w:eastAsia="pl-PL"/>
        </w:rPr>
        <w:t xml:space="preserve">ACS Nano </w:t>
      </w:r>
      <w:r w:rsidRPr="00DD58D5">
        <w:rPr>
          <w:rFonts w:ascii="Calibri" w:eastAsia="Times New Roman" w:hAnsi="Calibri" w:cs="Calibri"/>
          <w:lang w:val="en-US" w:eastAsia="pl-PL"/>
        </w:rPr>
        <w:t>2019 13, 6, 7231-7240</w:t>
      </w:r>
      <w:r w:rsidR="00DD58D5" w:rsidRPr="00DD58D5">
        <w:rPr>
          <w:rFonts w:ascii="Calibri" w:eastAsia="Times New Roman" w:hAnsi="Calibri" w:cs="Calibri"/>
          <w:lang w:val="en-US" w:eastAsia="pl-PL"/>
        </w:rPr>
        <w:t xml:space="preserve">; </w:t>
      </w:r>
      <w:r w:rsidRPr="00DD58D5">
        <w:rPr>
          <w:rFonts w:ascii="Calibri" w:eastAsia="Times New Roman" w:hAnsi="Calibri" w:cs="Calibri"/>
          <w:lang w:val="en-US" w:eastAsia="pl-PL"/>
        </w:rPr>
        <w:t>IF 13.903</w:t>
      </w:r>
    </w:p>
    <w:p w14:paraId="3C0C6010" w14:textId="26041AD6" w:rsidR="00DD58D5" w:rsidRPr="00DD58D5" w:rsidRDefault="00DD58D5" w:rsidP="00DD58D5">
      <w:pPr>
        <w:spacing w:after="0" w:line="240" w:lineRule="auto"/>
        <w:ind w:left="66"/>
        <w:rPr>
          <w:rFonts w:ascii="Calibri" w:eastAsia="Times New Roman" w:hAnsi="Calibri" w:cs="Calibri"/>
          <w:color w:val="2E74B5" w:themeColor="accent1" w:themeShade="BF"/>
          <w:lang w:val="en-US" w:eastAsia="pl-P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DD58D5">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4" w:history="1">
        <w:r w:rsidRPr="00DD58D5">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https://pubs.acs.org/doi/10.1021/acsnano.9b02870</w:t>
        </w:r>
      </w:hyperlink>
    </w:p>
    <w:p w14:paraId="0F627C8F" w14:textId="5CC3C598" w:rsidR="007D33D5" w:rsidRPr="00DD58D5" w:rsidRDefault="007D33D5" w:rsidP="00486A59">
      <w:pPr>
        <w:numPr>
          <w:ilvl w:val="0"/>
          <w:numId w:val="3"/>
        </w:numPr>
        <w:tabs>
          <w:tab w:val="clear" w:pos="720"/>
        </w:tabs>
        <w:spacing w:after="0" w:line="240" w:lineRule="auto"/>
        <w:ind w:left="426" w:hanging="284"/>
        <w:rPr>
          <w:rFonts w:ascii="Calibri" w:eastAsia="Times New Roman" w:hAnsi="Calibri" w:cs="Calibri"/>
          <w:color w:val="2E74B5" w:themeColor="accent1" w:themeShade="BF"/>
          <w:lang w:val="en-US" w:eastAsia="pl-PL"/>
        </w:rPr>
      </w:pPr>
      <w:r w:rsidRPr="006C4B53">
        <w:rPr>
          <w:rFonts w:ascii="Calibri" w:eastAsia="Times New Roman" w:hAnsi="Calibri" w:cs="Calibri"/>
          <w:b/>
          <w:bCs/>
          <w:i/>
          <w:iCs/>
          <w:lang w:val="en-US" w:eastAsia="pl-PL"/>
        </w:rPr>
        <w:t>Low Resistivity and High Breakdown Current Density of 10 nm Diameter van der Waals TaSe</w:t>
      </w:r>
      <w:r w:rsidRPr="006C4B53">
        <w:rPr>
          <w:rFonts w:ascii="Calibri" w:eastAsia="Times New Roman" w:hAnsi="Calibri" w:cs="Calibri"/>
          <w:b/>
          <w:bCs/>
          <w:i/>
          <w:iCs/>
          <w:vertAlign w:val="subscript"/>
          <w:lang w:val="en-US" w:eastAsia="pl-PL"/>
        </w:rPr>
        <w:t>3</w:t>
      </w:r>
      <w:r w:rsidRPr="006C4B53">
        <w:rPr>
          <w:rFonts w:ascii="Calibri" w:eastAsia="Times New Roman" w:hAnsi="Calibri" w:cs="Calibri"/>
          <w:b/>
          <w:bCs/>
          <w:i/>
          <w:iCs/>
          <w:lang w:val="en-US" w:eastAsia="pl-PL"/>
        </w:rPr>
        <w:t xml:space="preserve"> Nanowires by Chemical Vapor Deposition</w:t>
      </w:r>
      <w:r w:rsidRPr="006C4B53">
        <w:rPr>
          <w:rFonts w:ascii="Calibri" w:eastAsia="Times New Roman" w:hAnsi="Calibri" w:cs="Calibri"/>
          <w:lang w:val="en-US" w:eastAsia="pl-PL"/>
        </w:rPr>
        <w:br/>
        <w:t>T. A. Empante, A. Martinez, M. Wurch, Y. Zhu, A. K. Geremew, K. Yamaguchi, M. Isarraraz, S. Rumyantsev, E. J. Reed, A. A. Balandin, and L. Bartels</w:t>
      </w:r>
      <w:r w:rsidRPr="006C4B53">
        <w:rPr>
          <w:rFonts w:ascii="Calibri" w:eastAsia="Times New Roman" w:hAnsi="Calibri" w:cs="Calibri"/>
          <w:lang w:val="en-US" w:eastAsia="pl-PL"/>
        </w:rPr>
        <w:br/>
      </w:r>
      <w:r w:rsidRPr="00DD58D5">
        <w:rPr>
          <w:rFonts w:ascii="Calibri" w:eastAsia="Times New Roman" w:hAnsi="Calibri" w:cs="Calibri"/>
          <w:lang w:val="en-US" w:eastAsia="pl-PL"/>
        </w:rPr>
        <w:t>Nano Letters, 2019, 19, 7, 4355-4361</w:t>
      </w:r>
      <w:r w:rsidR="00DD58D5" w:rsidRPr="00DD58D5">
        <w:rPr>
          <w:rFonts w:ascii="Calibri" w:eastAsia="Times New Roman" w:hAnsi="Calibri" w:cs="Calibri"/>
          <w:lang w:val="en-US" w:eastAsia="pl-PL"/>
        </w:rPr>
        <w:t xml:space="preserve">; </w:t>
      </w:r>
      <w:r w:rsidRPr="00DD58D5">
        <w:rPr>
          <w:rFonts w:ascii="Calibri" w:eastAsia="Times New Roman" w:hAnsi="Calibri" w:cs="Calibri"/>
          <w:lang w:val="en-US" w:eastAsia="pl-PL"/>
        </w:rPr>
        <w:t>IF 12.279</w:t>
      </w:r>
      <w:r w:rsidRPr="00DD58D5">
        <w:rPr>
          <w:rFonts w:ascii="Calibri" w:eastAsia="Times New Roman" w:hAnsi="Calibri" w:cs="Calibri"/>
          <w:u w:val="single"/>
          <w:lang w:val="en-US" w:eastAsia="pl-PL"/>
        </w:rPr>
        <w:t xml:space="preserve"> </w:t>
      </w:r>
    </w:p>
    <w:p w14:paraId="582FE34D" w14:textId="72CDAFC8" w:rsidR="00DD58D5" w:rsidRPr="00DD58D5" w:rsidRDefault="00DD58D5" w:rsidP="00DD58D5">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DD58D5">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5" w:history="1">
        <w:r w:rsidRPr="00DD58D5">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https://pubs.acs.org/doi/abs/10.1021/acs.nanolett.9b00958</w:t>
        </w:r>
      </w:hyperlink>
    </w:p>
    <w:p w14:paraId="50512A21" w14:textId="5C790312" w:rsidR="007D33D5" w:rsidRPr="00A8756A" w:rsidRDefault="007D33D5" w:rsidP="00486A59">
      <w:pPr>
        <w:numPr>
          <w:ilvl w:val="0"/>
          <w:numId w:val="3"/>
        </w:numPr>
        <w:tabs>
          <w:tab w:val="clear" w:pos="720"/>
        </w:tabs>
        <w:spacing w:after="0" w:line="240" w:lineRule="auto"/>
        <w:ind w:left="426" w:hanging="284"/>
        <w:rPr>
          <w:rFonts w:ascii="Calibri" w:eastAsia="Times New Roman" w:hAnsi="Calibri" w:cs="Calibri"/>
          <w:lang w:eastAsia="pl-PL"/>
        </w:rPr>
      </w:pPr>
      <w:r w:rsidRPr="00A8756A">
        <w:rPr>
          <w:rFonts w:ascii="Calibri" w:eastAsia="Times New Roman" w:hAnsi="Calibri" w:cs="Calibri"/>
          <w:b/>
          <w:bCs/>
          <w:i/>
          <w:iCs/>
          <w:lang w:val="en-US" w:eastAsia="pl-PL"/>
        </w:rPr>
        <w:t>Single-Walled Carbon Nanotube Layers for Millimeter-Wave Beam Steering</w:t>
      </w:r>
      <w:r w:rsidRPr="00A8756A">
        <w:rPr>
          <w:rFonts w:ascii="Calibri" w:eastAsia="Times New Roman" w:hAnsi="Calibri" w:cs="Calibri"/>
          <w:lang w:val="en-US" w:eastAsia="pl-PL"/>
        </w:rPr>
        <w:br/>
        <w:t xml:space="preserve">S. Smirnov, DV. </w:t>
      </w:r>
      <w:r w:rsidRPr="00A8756A">
        <w:rPr>
          <w:rFonts w:ascii="Calibri" w:eastAsia="Times New Roman" w:hAnsi="Calibri" w:cs="Calibri"/>
          <w:lang w:eastAsia="pl-PL"/>
        </w:rPr>
        <w:t xml:space="preserve">Lioubtchenko D. V., J. Oberhammer. </w:t>
      </w:r>
      <w:r w:rsidRPr="00A8756A">
        <w:rPr>
          <w:rFonts w:ascii="Calibri" w:eastAsia="Times New Roman" w:hAnsi="Calibri" w:cs="Calibri"/>
          <w:lang w:eastAsia="pl-PL"/>
        </w:rPr>
        <w:br/>
        <w:t>N</w:t>
      </w:r>
      <w:r w:rsidR="00DD58D5" w:rsidRPr="00A8756A">
        <w:rPr>
          <w:rFonts w:ascii="Calibri" w:eastAsia="Times New Roman" w:hAnsi="Calibri" w:cs="Calibri"/>
          <w:lang w:eastAsia="pl-PL"/>
        </w:rPr>
        <w:t xml:space="preserve">anoscale 2019; 11(31): 14691–97; </w:t>
      </w:r>
      <w:r w:rsidRPr="00A8756A">
        <w:rPr>
          <w:rFonts w:ascii="Calibri" w:eastAsia="Times New Roman" w:hAnsi="Calibri" w:cs="Calibri"/>
          <w:lang w:eastAsia="pl-PL"/>
        </w:rPr>
        <w:t>IF 6.97</w:t>
      </w:r>
      <w:r w:rsidRPr="00A8756A">
        <w:rPr>
          <w:rFonts w:ascii="Calibri" w:eastAsia="Times New Roman" w:hAnsi="Calibri" w:cs="Calibri"/>
          <w:u w:val="single"/>
          <w:lang w:eastAsia="pl-PL"/>
        </w:rPr>
        <w:t xml:space="preserve"> </w:t>
      </w:r>
    </w:p>
    <w:p w14:paraId="41B660CA" w14:textId="6E9A6A1A" w:rsidR="00DD58D5" w:rsidRPr="00DD58D5" w:rsidRDefault="00DD58D5" w:rsidP="00DD58D5">
      <w:pPr>
        <w:spacing w:after="0" w:line="240" w:lineRule="auto"/>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DD58D5">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6" w:history="1">
        <w:r w:rsidRPr="00DD58D5">
          <w:rPr>
            <w:rStyle w:val="Hipercze"/>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https://pubs.rsc.org/en/content/articlelanding/2019/NR/C9NR02705J#!divAbstract</w:t>
        </w:r>
      </w:hyperlink>
    </w:p>
    <w:p w14:paraId="54CA05F5" w14:textId="068EF958" w:rsidR="007D33D5" w:rsidRPr="00DD58D5" w:rsidRDefault="007D33D5" w:rsidP="00DD58D5">
      <w:pPr>
        <w:numPr>
          <w:ilvl w:val="0"/>
          <w:numId w:val="3"/>
        </w:numPr>
        <w:tabs>
          <w:tab w:val="clear" w:pos="720"/>
        </w:tabs>
        <w:spacing w:after="0" w:line="240" w:lineRule="auto"/>
        <w:ind w:left="426"/>
        <w:rPr>
          <w:rFonts w:ascii="Calibri" w:eastAsia="Times New Roman" w:hAnsi="Calibri" w:cs="Calibri"/>
          <w:color w:val="2E74B5" w:themeColor="accent1" w:themeShade="BF"/>
          <w:lang w:val="en-US" w:eastAsia="pl-PL"/>
        </w:rPr>
      </w:pPr>
      <w:r w:rsidRPr="006C4B53">
        <w:rPr>
          <w:rFonts w:ascii="Calibri" w:eastAsia="Times New Roman" w:hAnsi="Calibri" w:cs="Calibri"/>
          <w:b/>
          <w:bCs/>
          <w:i/>
          <w:iCs/>
          <w:lang w:val="en-US" w:eastAsia="pl-PL"/>
        </w:rPr>
        <w:t>Proton-irradiation-immune electronics implemented with two-dimensional chargedensity-wave devices</w:t>
      </w:r>
      <w:r w:rsidRPr="006C4B53">
        <w:rPr>
          <w:rFonts w:ascii="Calibri" w:eastAsia="Times New Roman" w:hAnsi="Calibri" w:cs="Calibri"/>
          <w:lang w:val="en-US" w:eastAsia="pl-PL"/>
        </w:rPr>
        <w:br/>
        <w:t>A. K. Geremew, F. Kargar, E. X. Zhang, S. E. Zhao, E. Aytan, M. A. Bloodgood, T. T. Salguero, S. Rumyantsev, A. Fedoseyev, D. M. Fleetwood and A. A. Balandin</w:t>
      </w:r>
      <w:r w:rsidRPr="006C4B53">
        <w:rPr>
          <w:rFonts w:ascii="Calibri" w:eastAsia="Times New Roman" w:hAnsi="Calibri" w:cs="Calibri"/>
          <w:lang w:val="en-US" w:eastAsia="pl-PL"/>
        </w:rPr>
        <w:br/>
      </w:r>
      <w:r w:rsidRPr="00DD58D5">
        <w:rPr>
          <w:rFonts w:ascii="Calibri" w:eastAsia="Times New Roman" w:hAnsi="Calibri" w:cs="Calibri"/>
          <w:lang w:val="en-US" w:eastAsia="pl-PL"/>
        </w:rPr>
        <w:t>Nanoscale, 2019,11, 8380-8386</w:t>
      </w:r>
      <w:r w:rsidR="00DD58D5" w:rsidRPr="00DD58D5">
        <w:rPr>
          <w:rFonts w:ascii="Calibri" w:eastAsia="Times New Roman" w:hAnsi="Calibri" w:cs="Calibri"/>
          <w:lang w:val="en-US" w:eastAsia="pl-PL"/>
        </w:rPr>
        <w:t xml:space="preserve">; </w:t>
      </w:r>
      <w:r w:rsidRPr="00DD58D5">
        <w:rPr>
          <w:rFonts w:ascii="Calibri" w:eastAsia="Times New Roman" w:hAnsi="Calibri" w:cs="Calibri"/>
          <w:lang w:val="en-US" w:eastAsia="pl-PL"/>
        </w:rPr>
        <w:t>IF 6.97</w:t>
      </w:r>
      <w:r w:rsidRPr="00DD58D5">
        <w:rPr>
          <w:rFonts w:ascii="Calibri" w:eastAsia="Times New Roman" w:hAnsi="Calibri" w:cs="Calibri"/>
          <w:u w:val="single"/>
          <w:lang w:val="en-US" w:eastAsia="pl-PL"/>
        </w:rPr>
        <w:t xml:space="preserve"> </w:t>
      </w:r>
    </w:p>
    <w:p w14:paraId="4A465CB2" w14:textId="77F71CCF" w:rsidR="00DD58D5" w:rsidRPr="00DD58D5" w:rsidRDefault="00DD58D5" w:rsidP="00DD58D5">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B8593E">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7" w:anchor="!divAbstract" w:history="1">
        <w:r w:rsidRPr="00B8593E">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https://pubs.rsc.org/en/content/articlelanding/2019/nr/c9nr01614g#!divAbstract</w:t>
        </w:r>
      </w:hyperlink>
    </w:p>
    <w:p w14:paraId="65537D44" w14:textId="67D2D1C8" w:rsidR="007D33D5" w:rsidRPr="00A8756A" w:rsidRDefault="007D33D5" w:rsidP="00DD58D5">
      <w:pPr>
        <w:numPr>
          <w:ilvl w:val="0"/>
          <w:numId w:val="3"/>
        </w:numPr>
        <w:tabs>
          <w:tab w:val="clear" w:pos="720"/>
        </w:tabs>
        <w:spacing w:after="0" w:line="240" w:lineRule="auto"/>
        <w:ind w:left="426"/>
        <w:rPr>
          <w:rFonts w:ascii="Calibri" w:eastAsia="Times New Roman" w:hAnsi="Calibri" w:cs="Calibri"/>
          <w:lang w:val="en-US" w:eastAsia="pl-PL"/>
        </w:rPr>
      </w:pPr>
      <w:r w:rsidRPr="00A8756A">
        <w:rPr>
          <w:rFonts w:ascii="Calibri" w:eastAsia="Times New Roman" w:hAnsi="Calibri" w:cs="Calibri"/>
          <w:b/>
          <w:bCs/>
          <w:i/>
          <w:iCs/>
          <w:lang w:val="en-US" w:eastAsia="pl-PL"/>
        </w:rPr>
        <w:t>Wavelength-dependent photoconductivity of single-walled carbon nanotube layers</w:t>
      </w:r>
      <w:r w:rsidRPr="00A8756A">
        <w:rPr>
          <w:rFonts w:ascii="Calibri" w:eastAsia="Times New Roman" w:hAnsi="Calibri" w:cs="Calibri"/>
          <w:lang w:val="en-US" w:eastAsia="pl-PL"/>
        </w:rPr>
        <w:br/>
        <w:t>S. Smirnov, I. V. Anoshkin, A. Generalov, D. V. Lioubtchenko, J. Oberhammer</w:t>
      </w:r>
      <w:r w:rsidRPr="00A8756A">
        <w:rPr>
          <w:rFonts w:ascii="Calibri" w:eastAsia="Times New Roman" w:hAnsi="Calibri" w:cs="Calibri"/>
          <w:lang w:val="en-US" w:eastAsia="pl-PL"/>
        </w:rPr>
        <w:br/>
        <w:t>RSC Advances, 2019, 9, 14677</w:t>
      </w:r>
      <w:r w:rsidR="00DD58D5" w:rsidRPr="00A8756A">
        <w:rPr>
          <w:rFonts w:ascii="Calibri" w:eastAsia="Times New Roman" w:hAnsi="Calibri" w:cs="Calibri"/>
          <w:lang w:val="en-US" w:eastAsia="pl-PL"/>
        </w:rPr>
        <w:t xml:space="preserve">; </w:t>
      </w:r>
      <w:r w:rsidRPr="00A8756A">
        <w:rPr>
          <w:rFonts w:ascii="Calibri" w:eastAsia="Times New Roman" w:hAnsi="Calibri" w:cs="Calibri"/>
          <w:lang w:val="en-US" w:eastAsia="pl-PL"/>
        </w:rPr>
        <w:t>IF 3.049</w:t>
      </w:r>
    </w:p>
    <w:p w14:paraId="5B700FA6" w14:textId="52EFBDC1" w:rsidR="00DD58D5" w:rsidRPr="00DD58D5" w:rsidRDefault="00DD58D5" w:rsidP="00DD58D5">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DD58D5">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8" w:history="1">
        <w:r w:rsidRPr="00DD58D5">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https://pubs.rsc.org/en/content/articlepdf/2019/ra/c9ra01467e</w:t>
        </w:r>
      </w:hyperlink>
    </w:p>
    <w:p w14:paraId="453CF33E" w14:textId="77777777" w:rsidR="000A4624" w:rsidRPr="000A4624" w:rsidRDefault="007D33D5" w:rsidP="00DD58D5">
      <w:pPr>
        <w:numPr>
          <w:ilvl w:val="0"/>
          <w:numId w:val="3"/>
        </w:numPr>
        <w:tabs>
          <w:tab w:val="clear" w:pos="720"/>
        </w:tabs>
        <w:spacing w:after="0" w:line="240" w:lineRule="auto"/>
        <w:ind w:left="426"/>
        <w:rPr>
          <w:rFonts w:ascii="Calibri" w:eastAsia="Times New Roman" w:hAnsi="Calibri" w:cs="Calibri"/>
          <w:color w:val="2E74B5" w:themeColor="accent1" w:themeShade="BF"/>
          <w:lang w:val="en-US" w:eastAsia="pl-PL"/>
        </w:rPr>
      </w:pPr>
      <w:r w:rsidRPr="006C4B53">
        <w:rPr>
          <w:rFonts w:ascii="Calibri" w:eastAsia="Times New Roman" w:hAnsi="Calibri" w:cs="Calibri"/>
          <w:b/>
          <w:bCs/>
          <w:i/>
          <w:iCs/>
          <w:lang w:val="en-US" w:eastAsia="pl-PL"/>
        </w:rPr>
        <w:t>A High-Sensitivity AlGaN/GaN HEMT Terahertz Detector With Integrated Broadband Bow-Tie Antenna</w:t>
      </w:r>
      <w:r w:rsidRPr="006C4B53">
        <w:rPr>
          <w:rFonts w:ascii="Calibri" w:eastAsia="Times New Roman" w:hAnsi="Calibri" w:cs="Calibri"/>
          <w:b/>
          <w:bCs/>
          <w:i/>
          <w:iCs/>
          <w:lang w:val="en-US" w:eastAsia="pl-PL"/>
        </w:rPr>
        <w:br/>
      </w:r>
      <w:r w:rsidRPr="006C4B53">
        <w:rPr>
          <w:rFonts w:ascii="Calibri" w:eastAsia="Times New Roman" w:hAnsi="Calibri" w:cs="Calibri"/>
          <w:lang w:val="en-US" w:eastAsia="pl-PL"/>
        </w:rPr>
        <w:t>M. Bauer, A. Rämer, S. A. Chevtchenko, K. Y. Osipov, D. ̇Cibiraite, S. Pralgauskaite, K. Ikamas, A. Lisauskas, W. Heinrich, V. Krozer, and H. G. Roskos</w:t>
      </w:r>
    </w:p>
    <w:p w14:paraId="4EF97DCF" w14:textId="4095D74F" w:rsidR="007D33D5" w:rsidRPr="004D7581" w:rsidRDefault="000A4624" w:rsidP="00996958">
      <w:pPr>
        <w:spacing w:after="0" w:line="240" w:lineRule="auto"/>
        <w:ind w:left="426"/>
        <w:rPr>
          <w:lang w:val="en-US"/>
        </w:rPr>
      </w:pPr>
      <w:r w:rsidRPr="004D7581">
        <w:rPr>
          <w:lang w:val="en-US"/>
        </w:rPr>
        <w:lastRenderedPageBreak/>
        <w:t>IEEE TRANSACTIONS ON TERAHERTZ SCIENCE AND TECHNOLOGY</w:t>
      </w:r>
      <w:r w:rsidR="00DD58D5" w:rsidRPr="004D7581">
        <w:rPr>
          <w:lang w:val="en-US"/>
        </w:rPr>
        <w:t xml:space="preserve">; </w:t>
      </w:r>
      <w:r w:rsidRPr="004D7581">
        <w:rPr>
          <w:lang w:val="en-US"/>
        </w:rPr>
        <w:t xml:space="preserve">IF 3.03 </w:t>
      </w:r>
    </w:p>
    <w:p w14:paraId="409FF0D1" w14:textId="77777777" w:rsidR="00DD58D5" w:rsidRPr="00DD58D5" w:rsidRDefault="00DD58D5" w:rsidP="00DD58D5">
      <w:pPr>
        <w:spacing w:after="0" w:line="240" w:lineRule="auto"/>
        <w:ind w:left="-57"/>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fldChar w:fldCharType="begin"/>
      </w: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instrText xml:space="preserve"> HYPERLINK "</w:instrText>
      </w:r>
      <w:r w:rsidRPr="00DD58D5">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instrText xml:space="preserve">https://www.researchgate.net/publication/333713848_A_High- </w:instrText>
      </w:r>
    </w:p>
    <w:p w14:paraId="52E64642" w14:textId="77777777" w:rsidR="00DD58D5" w:rsidRPr="00DD58D5" w:rsidRDefault="00DD58D5" w:rsidP="00DD58D5">
      <w:pPr>
        <w:spacing w:after="0" w:line="240" w:lineRule="auto"/>
        <w:ind w:left="-57"/>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DD58D5">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instrText xml:space="preserve">          sensitivity_AlGaNGaN_HEMT_Terahertz_Detector_With_Integrated_Broadband_Bow-  </w:instrText>
      </w:r>
    </w:p>
    <w:p w14:paraId="672244FD" w14:textId="77777777" w:rsidR="00DD58D5" w:rsidRPr="00402009" w:rsidRDefault="00DD58D5" w:rsidP="00DD58D5">
      <w:pPr>
        <w:spacing w:after="0" w:line="240" w:lineRule="auto"/>
        <w:ind w:left="-57"/>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DD58D5">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instrText xml:space="preserve">          tie_Antenna</w:instrText>
      </w: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instrText xml:space="preserve">" </w:instrText>
      </w: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fldChar w:fldCharType="separate"/>
      </w:r>
      <w:r w:rsidRPr="00402009">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https://www.researchgate.net/publication/333713848_A_High- </w:t>
      </w:r>
    </w:p>
    <w:p w14:paraId="28BD9725" w14:textId="77777777" w:rsidR="00DD58D5" w:rsidRPr="00402009" w:rsidRDefault="00DD58D5" w:rsidP="00DD58D5">
      <w:pPr>
        <w:spacing w:after="0" w:line="240" w:lineRule="auto"/>
        <w:ind w:left="-57"/>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DD58D5">
        <w:rPr>
          <w:rStyle w:val="Hipercze"/>
          <w:rFonts w:eastAsia="Times New Roman" w:cstheme="minorHAnsi"/>
          <w:u w:val="non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402009">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sensitivity_AlGaNGaN_HEMT_Terahertz_Detector_With_Integrated_Broadband_Bow-  </w:t>
      </w:r>
    </w:p>
    <w:p w14:paraId="31204A3C" w14:textId="0C5C3C3D" w:rsidR="00DD58D5" w:rsidRPr="000A4624" w:rsidRDefault="00DD58D5" w:rsidP="00DD58D5">
      <w:pPr>
        <w:spacing w:after="0" w:line="240" w:lineRule="auto"/>
        <w:ind w:left="-57"/>
      </w:pPr>
      <w:r w:rsidRPr="00DD58D5">
        <w:rPr>
          <w:rStyle w:val="Hipercze"/>
          <w:rFonts w:eastAsia="Times New Roman" w:cstheme="minorHAnsi"/>
          <w:u w:val="non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402009">
        <w:rPr>
          <w:rStyle w:val="Hipercze"/>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tie_Antenna</w:t>
      </w:r>
      <w:r>
        <w:rPr>
          <w:rFonts w:eastAsia="Times New Roman" w:cstheme="minorHAnsi"/>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fldChar w:fldCharType="end"/>
      </w:r>
    </w:p>
    <w:p w14:paraId="4C28684B" w14:textId="77777777" w:rsidR="00996958" w:rsidRDefault="007D33D5" w:rsidP="00996958">
      <w:pPr>
        <w:numPr>
          <w:ilvl w:val="0"/>
          <w:numId w:val="3"/>
        </w:numPr>
        <w:tabs>
          <w:tab w:val="clear" w:pos="720"/>
        </w:tabs>
        <w:spacing w:after="0" w:line="240" w:lineRule="auto"/>
        <w:ind w:left="426"/>
        <w:rPr>
          <w:rFonts w:ascii="Calibri" w:eastAsia="Times New Roman" w:hAnsi="Calibri" w:cs="Calibri"/>
          <w:lang w:val="en-US" w:eastAsia="pl-PL"/>
        </w:rPr>
      </w:pPr>
      <w:r w:rsidRPr="006C4B53">
        <w:rPr>
          <w:rFonts w:ascii="Calibri" w:eastAsia="Times New Roman" w:hAnsi="Calibri" w:cs="Calibri"/>
          <w:b/>
          <w:bCs/>
          <w:i/>
          <w:iCs/>
          <w:lang w:val="en-US" w:eastAsia="pl-PL"/>
        </w:rPr>
        <w:t>Low-frequency noise spectroscopy of charge-density-wave phase transitions in vertical quasi-2D 1T-TaS</w:t>
      </w:r>
      <w:r w:rsidRPr="006C4B53">
        <w:rPr>
          <w:rFonts w:ascii="Calibri" w:eastAsia="Times New Roman" w:hAnsi="Calibri" w:cs="Calibri"/>
          <w:b/>
          <w:bCs/>
          <w:i/>
          <w:iCs/>
          <w:vertAlign w:val="subscript"/>
          <w:lang w:val="en-US" w:eastAsia="pl-PL"/>
        </w:rPr>
        <w:t>2</w:t>
      </w:r>
      <w:r w:rsidRPr="006C4B53">
        <w:rPr>
          <w:rFonts w:ascii="Calibri" w:eastAsia="Times New Roman" w:hAnsi="Calibri" w:cs="Calibri"/>
          <w:b/>
          <w:bCs/>
          <w:i/>
          <w:iCs/>
          <w:lang w:val="en-US" w:eastAsia="pl-PL"/>
        </w:rPr>
        <w:t xml:space="preserve"> devices</w:t>
      </w:r>
      <w:r w:rsidRPr="006C4B53">
        <w:rPr>
          <w:rFonts w:ascii="Calibri" w:eastAsia="Times New Roman" w:hAnsi="Calibri" w:cs="Calibri"/>
          <w:lang w:val="en-US" w:eastAsia="pl-PL"/>
        </w:rPr>
        <w:br/>
        <w:t>R. Salgado, A. Mohammadzadeh, F. Kargar, A. Geremew, C. Huang, M. A. Bloodgood, S. Rumyantsev, T. T. Salguero, and A. A. Balandin</w:t>
      </w:r>
    </w:p>
    <w:p w14:paraId="545C3B73" w14:textId="04079829" w:rsidR="007D33D5" w:rsidRPr="002F37D9" w:rsidRDefault="00996958" w:rsidP="00996958">
      <w:pPr>
        <w:spacing w:after="0" w:line="240" w:lineRule="auto"/>
        <w:ind w:left="426"/>
        <w:rPr>
          <w:rStyle w:val="Hipercze"/>
          <w:rFonts w:ascii="Calibri" w:eastAsia="Times New Roman" w:hAnsi="Calibri" w:cs="Calibri"/>
          <w:bCs/>
          <w:iCs/>
          <w:lang w:val="en-US" w:eastAsia="pl-PL"/>
        </w:rPr>
      </w:pPr>
      <w:r w:rsidRPr="002F37D9">
        <w:rPr>
          <w:rFonts w:ascii="Calibri" w:eastAsia="Times New Roman" w:hAnsi="Calibri" w:cs="Calibri"/>
          <w:bCs/>
          <w:iCs/>
          <w:lang w:val="en-US" w:eastAsia="pl-PL"/>
        </w:rPr>
        <w:t>Applied Physics Express 12, 037001 (2019)</w:t>
      </w:r>
      <w:r w:rsidR="002F37D9" w:rsidRPr="002F37D9">
        <w:rPr>
          <w:rFonts w:ascii="Calibri" w:eastAsia="Times New Roman" w:hAnsi="Calibri" w:cs="Calibri"/>
          <w:bCs/>
          <w:iCs/>
          <w:lang w:val="en-US" w:eastAsia="pl-PL"/>
        </w:rPr>
        <w:t xml:space="preserve">; </w:t>
      </w:r>
      <w:r w:rsidRPr="002F37D9">
        <w:rPr>
          <w:rFonts w:ascii="Calibri" w:eastAsia="Times New Roman" w:hAnsi="Calibri" w:cs="Calibri"/>
          <w:bCs/>
          <w:iCs/>
          <w:lang w:val="en-US" w:eastAsia="pl-PL"/>
        </w:rPr>
        <w:t>IF 2.772</w:t>
      </w:r>
    </w:p>
    <w:p w14:paraId="465720C6" w14:textId="080F8C6D" w:rsidR="002F37D9" w:rsidRPr="002F37D9" w:rsidRDefault="002F37D9" w:rsidP="002F37D9">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2F37D9">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49" w:history="1">
        <w:r w:rsidRPr="002F37D9">
          <w:rPr>
            <w:rFonts w:eastAsia="Times New Roman" w:cstheme="minorHAnsi"/>
            <w:color w:val="0000FF"/>
            <w:u w:val="single"/>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https://balandingroup.ucr.edu/publications/2019/Vertical-CDW.pdf</w:t>
        </w:r>
      </w:hyperlink>
    </w:p>
    <w:p w14:paraId="3822393C" w14:textId="0DA19E83" w:rsidR="002F37D9" w:rsidRPr="00D53522" w:rsidRDefault="007D33D5" w:rsidP="002F37D9">
      <w:pPr>
        <w:numPr>
          <w:ilvl w:val="0"/>
          <w:numId w:val="3"/>
        </w:numPr>
        <w:tabs>
          <w:tab w:val="clear" w:pos="720"/>
        </w:tabs>
        <w:spacing w:after="0" w:line="240" w:lineRule="auto"/>
        <w:ind w:left="425"/>
        <w:rPr>
          <w:rFonts w:ascii="Calibri" w:eastAsia="Times New Roman" w:hAnsi="Calibri" w:cs="Calibri"/>
          <w:lang w:val="en-US" w:eastAsia="pl-PL"/>
        </w:rPr>
      </w:pPr>
      <w:r w:rsidRPr="00D53522">
        <w:rPr>
          <w:rFonts w:ascii="Calibri" w:eastAsia="Times New Roman" w:hAnsi="Calibri" w:cs="Calibri"/>
          <w:b/>
          <w:bCs/>
          <w:i/>
          <w:iCs/>
          <w:lang w:val="en-US" w:eastAsia="pl-PL"/>
        </w:rPr>
        <w:t>Time Resolution and Dynamic Range of Field-Effect Transistor–Based Terahertz Detectors</w:t>
      </w:r>
      <w:r w:rsidRPr="00D53522">
        <w:rPr>
          <w:rFonts w:ascii="Calibri" w:eastAsia="Times New Roman" w:hAnsi="Calibri" w:cs="Calibri"/>
          <w:lang w:val="en-US" w:eastAsia="pl-PL"/>
        </w:rPr>
        <w:br/>
        <w:t>P. Zagrajek, S. N. Danilov, J. Marczewski,</w:t>
      </w:r>
      <w:r w:rsidR="00994A39" w:rsidRPr="00D53522">
        <w:rPr>
          <w:rFonts w:ascii="Calibri" w:eastAsia="Times New Roman" w:hAnsi="Calibri" w:cs="Calibri"/>
          <w:lang w:val="en-US" w:eastAsia="pl-PL"/>
        </w:rPr>
        <w:t xml:space="preserve"> M. Zaborowski, C. Kolacinski, </w:t>
      </w:r>
      <w:r w:rsidRPr="00D53522">
        <w:rPr>
          <w:rFonts w:ascii="Calibri" w:eastAsia="Times New Roman" w:hAnsi="Calibri" w:cs="Calibri"/>
          <w:lang w:val="en-US" w:eastAsia="pl-PL"/>
        </w:rPr>
        <w:t>D. Obrebski, P. Kopyt, B. Salski, D. But, W. Knap, S. D. Ganichev</w:t>
      </w:r>
      <w:r w:rsidRPr="00D53522">
        <w:rPr>
          <w:rFonts w:ascii="Calibri" w:eastAsia="Times New Roman" w:hAnsi="Calibri" w:cs="Calibri"/>
          <w:lang w:val="en-US" w:eastAsia="pl-PL"/>
        </w:rPr>
        <w:br/>
        <w:t>Journal of Infrared, Millimeter, and Terahertz Waves (2019) 40:703–719</w:t>
      </w:r>
      <w:r w:rsidR="002F37D9" w:rsidRPr="00D53522">
        <w:rPr>
          <w:rFonts w:ascii="Calibri" w:eastAsia="Times New Roman" w:hAnsi="Calibri" w:cs="Calibri"/>
          <w:lang w:val="en-US" w:eastAsia="pl-PL"/>
        </w:rPr>
        <w:t xml:space="preserve">; </w:t>
      </w:r>
      <w:r w:rsidRPr="00D53522">
        <w:rPr>
          <w:rFonts w:ascii="Calibri" w:eastAsia="Times New Roman" w:hAnsi="Calibri" w:cs="Calibri"/>
          <w:lang w:val="en-US" w:eastAsia="pl-PL"/>
        </w:rPr>
        <w:t>IF 1.762</w:t>
      </w:r>
    </w:p>
    <w:p w14:paraId="7877F4F7" w14:textId="7FD8B845" w:rsidR="002F37D9" w:rsidRPr="002F37D9" w:rsidRDefault="002B75D7" w:rsidP="002F37D9">
      <w:pPr>
        <w:spacing w:after="0" w:line="240" w:lineRule="auto"/>
        <w:ind w:left="425"/>
        <w:rPr>
          <w:rFonts w:ascii="Calibri" w:eastAsia="Times New Roman" w:hAnsi="Calibri" w:cs="Calibri"/>
          <w:color w:val="2E74B5" w:themeColor="accent1" w:themeShade="BF"/>
          <w:lang w:val="en-US" w:eastAsia="pl-PL"/>
        </w:rPr>
      </w:pPr>
      <w:hyperlink r:id="rId50" w:history="1">
        <w:r w:rsidR="002F37D9" w:rsidRPr="002F37D9">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https://link.springer.com/article/10.1007/s10762-019-00605-0</w:t>
        </w:r>
      </w:hyperlink>
    </w:p>
    <w:p w14:paraId="46B90118" w14:textId="6FF4F2C7" w:rsidR="007D33D5" w:rsidRPr="00D53522" w:rsidRDefault="007D33D5" w:rsidP="002F37D9">
      <w:pPr>
        <w:numPr>
          <w:ilvl w:val="0"/>
          <w:numId w:val="3"/>
        </w:numPr>
        <w:tabs>
          <w:tab w:val="clear" w:pos="720"/>
        </w:tabs>
        <w:spacing w:after="0" w:line="240" w:lineRule="auto"/>
        <w:ind w:left="425"/>
        <w:rPr>
          <w:rFonts w:ascii="Calibri" w:eastAsia="Times New Roman" w:hAnsi="Calibri" w:cs="Calibri"/>
          <w:lang w:val="en-US" w:eastAsia="pl-PL"/>
        </w:rPr>
      </w:pPr>
      <w:r w:rsidRPr="00D53522">
        <w:rPr>
          <w:rFonts w:ascii="Calibri" w:eastAsia="Times New Roman" w:hAnsi="Calibri" w:cs="Calibri"/>
          <w:b/>
          <w:bCs/>
          <w:i/>
          <w:iCs/>
          <w:lang w:val="en-US" w:eastAsia="pl-PL"/>
        </w:rPr>
        <w:t>Magneto-transport in inverted HgTe quantum wells</w:t>
      </w:r>
      <w:r w:rsidRPr="00D53522">
        <w:rPr>
          <w:rFonts w:ascii="Calibri" w:eastAsia="Times New Roman" w:hAnsi="Calibri" w:cs="Calibri"/>
          <w:lang w:val="en-US" w:eastAsia="pl-PL"/>
        </w:rPr>
        <w:br/>
        <w:t>Ivan Yahniuk, Sergey S. Krishtopenko, Grzegorz Grabecki, Benoit Jouault, Christophe Consejo, Wilfried Desrat, Magdalena Majewicz, Alexander M. Kadykov, Kirill E. Spirin, Vladimir I. Gavrilenko, Nikolay N. Mikhailov, Sergey A. Dvoretsky, Dmytro B. But, Frederic Teppe, Jerzy Wróbel, Grzegorz Cywiński, Sławomir Kret, Tomasz Dietl &amp; Wojciech Knap</w:t>
      </w:r>
      <w:r w:rsidRPr="00D53522">
        <w:rPr>
          <w:rFonts w:ascii="Calibri" w:eastAsia="Times New Roman" w:hAnsi="Calibri" w:cs="Calibri"/>
          <w:lang w:val="en-US" w:eastAsia="pl-PL"/>
        </w:rPr>
        <w:br/>
        <w:t>Quantum Materials</w:t>
      </w:r>
      <w:r w:rsidRPr="00D53522">
        <w:rPr>
          <w:rFonts w:ascii="Calibri" w:eastAsia="Times New Roman" w:hAnsi="Calibri" w:cs="Calibri"/>
          <w:b/>
          <w:bCs/>
          <w:lang w:val="en-US" w:eastAsia="pl-PL"/>
        </w:rPr>
        <w:t xml:space="preserve"> 4</w:t>
      </w:r>
      <w:r w:rsidRPr="00D53522">
        <w:rPr>
          <w:rFonts w:ascii="Calibri" w:eastAsia="Times New Roman" w:hAnsi="Calibri" w:cs="Calibri"/>
          <w:lang w:val="en-US" w:eastAsia="pl-PL"/>
        </w:rPr>
        <w:t>, Article number: 13 (2019)</w:t>
      </w:r>
    </w:p>
    <w:p w14:paraId="75ED0C30" w14:textId="2B1970DB" w:rsidR="002F37D9" w:rsidRPr="002F37D9" w:rsidRDefault="002F37D9" w:rsidP="002F37D9">
      <w:pPr>
        <w:spacing w:after="0" w:line="240" w:lineRule="auto"/>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2F37D9">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51" w:history="1">
        <w:r w:rsidRPr="002F37D9">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https://www.nature.com/articles/s41535-019-0154-3</w:t>
        </w:r>
      </w:hyperlink>
    </w:p>
    <w:p w14:paraId="426BD1CE" w14:textId="239773CE" w:rsidR="007D33D5" w:rsidRPr="002F37D9" w:rsidRDefault="007D33D5" w:rsidP="002F37D9">
      <w:pPr>
        <w:numPr>
          <w:ilvl w:val="0"/>
          <w:numId w:val="3"/>
        </w:numPr>
        <w:tabs>
          <w:tab w:val="clear" w:pos="720"/>
        </w:tabs>
        <w:spacing w:after="0" w:line="240" w:lineRule="auto"/>
        <w:ind w:left="426"/>
        <w:rPr>
          <w:rStyle w:val="Hipercze"/>
          <w:rFonts w:ascii="Calibri" w:eastAsia="Times New Roman" w:hAnsi="Calibri" w:cs="Calibri"/>
          <w:color w:val="auto"/>
          <w:u w:val="none"/>
          <w:lang w:eastAsia="pl-PL"/>
        </w:rPr>
      </w:pPr>
      <w:r w:rsidRPr="006C4B53">
        <w:rPr>
          <w:rFonts w:ascii="Calibri" w:eastAsia="Times New Roman" w:hAnsi="Calibri" w:cs="Calibri"/>
          <w:b/>
          <w:bCs/>
          <w:i/>
          <w:iCs/>
          <w:lang w:val="en-US" w:eastAsia="pl-PL"/>
        </w:rPr>
        <w:t>Experimental Observation of Temperature-Driven Topological Phase Transition in HgTe/CdHgTe Quantum Wells</w:t>
      </w:r>
      <w:r w:rsidRPr="006C4B53">
        <w:rPr>
          <w:rFonts w:ascii="Calibri" w:eastAsia="Times New Roman" w:hAnsi="Calibri" w:cs="Calibri"/>
          <w:lang w:val="en-US" w:eastAsia="pl-PL"/>
        </w:rPr>
        <w:br/>
        <w:t>Maksim S. Zholudev, Aleksandr M. Kadykov, Mikhail A. Fadeev, Michal Marcinkiewicz, Sandra Ruffenach, Christophe Consejo, Wojciech Knap, Jeremie Torres, Sergey V. Morozov, Vladimir I. Gavrilenko, Nikolay N. Mikhailov, Sergey A. Dvoretskii and Frederic Teppe</w:t>
      </w:r>
      <w:hyperlink r:id="rId52" w:history="1">
        <w:r w:rsidRPr="006C4B53">
          <w:rPr>
            <w:rFonts w:ascii="Calibri" w:eastAsia="Times New Roman" w:hAnsi="Calibri" w:cs="Calibri"/>
            <w:u w:val="single"/>
            <w:lang w:val="en-US" w:eastAsia="pl-PL"/>
          </w:rPr>
          <w:br/>
        </w:r>
      </w:hyperlink>
      <w:r w:rsidRPr="002F37D9">
        <w:rPr>
          <w:rFonts w:ascii="Calibri" w:eastAsia="Times New Roman" w:hAnsi="Calibri" w:cs="Calibri"/>
          <w:lang w:val="en-US" w:eastAsia="pl-PL"/>
        </w:rPr>
        <w:t xml:space="preserve">Condens. </w:t>
      </w:r>
      <w:r w:rsidRPr="002F37D9">
        <w:rPr>
          <w:rFonts w:ascii="Calibri" w:eastAsia="Times New Roman" w:hAnsi="Calibri" w:cs="Calibri"/>
          <w:lang w:eastAsia="pl-PL"/>
        </w:rPr>
        <w:t>Matter 2019, 4, 27;</w:t>
      </w:r>
      <w:r w:rsidR="004B4E8B" w:rsidRPr="002F37D9">
        <w:rPr>
          <w:rFonts w:ascii="Calibri" w:eastAsia="Times New Roman" w:hAnsi="Calibri" w:cs="Calibri"/>
          <w:lang w:eastAsia="pl-PL"/>
        </w:rPr>
        <w:t xml:space="preserve"> </w:t>
      </w:r>
      <w:r w:rsidR="00994A39" w:rsidRPr="002F37D9">
        <w:rPr>
          <w:rFonts w:ascii="Calibri" w:eastAsia="Times New Roman" w:hAnsi="Calibri" w:cs="Calibri"/>
          <w:lang w:eastAsia="pl-PL"/>
        </w:rPr>
        <w:t xml:space="preserve"> </w:t>
      </w:r>
      <w:r w:rsidRPr="002F37D9">
        <w:rPr>
          <w:rFonts w:ascii="Calibri" w:eastAsia="Times New Roman" w:hAnsi="Calibri" w:cs="Calibri"/>
          <w:lang w:eastAsia="pl-PL"/>
        </w:rPr>
        <w:t>IF 0.59</w:t>
      </w:r>
    </w:p>
    <w:p w14:paraId="30CB67D2" w14:textId="3EE22F2E" w:rsidR="002F37D9" w:rsidRPr="00965801" w:rsidRDefault="002F37D9" w:rsidP="002F37D9">
      <w:pPr>
        <w:spacing w:after="0" w:line="240" w:lineRule="auto"/>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2F37D9">
        <w:rPr>
          <w:rFonts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53" w:history="1">
        <w:r w:rsidRPr="002F37D9">
          <w:rPr>
            <w:rStyle w:val="Hipercze"/>
            <w:rFonts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https://www.preprints.org/manuscript/201901.0295/v1</w:t>
        </w:r>
      </w:hyperlink>
    </w:p>
    <w:p w14:paraId="3D5CAEBE" w14:textId="194AADBB" w:rsidR="007D33D5" w:rsidRPr="00D53522" w:rsidRDefault="007D33D5" w:rsidP="002F37D9">
      <w:pPr>
        <w:numPr>
          <w:ilvl w:val="0"/>
          <w:numId w:val="3"/>
        </w:numPr>
        <w:tabs>
          <w:tab w:val="clear" w:pos="720"/>
        </w:tabs>
        <w:spacing w:after="0" w:line="240" w:lineRule="auto"/>
        <w:ind w:left="426"/>
        <w:rPr>
          <w:rFonts w:ascii="Calibri" w:eastAsia="Times New Roman" w:hAnsi="Calibri" w:cs="Calibri"/>
          <w:lang w:eastAsia="pl-PL"/>
        </w:rPr>
      </w:pPr>
      <w:r w:rsidRPr="00D53522">
        <w:rPr>
          <w:rFonts w:ascii="Calibri" w:eastAsia="Times New Roman" w:hAnsi="Calibri" w:cs="Calibri"/>
          <w:b/>
          <w:bCs/>
          <w:i/>
          <w:iCs/>
          <w:lang w:eastAsia="pl-PL"/>
        </w:rPr>
        <w:t>AlGaN/GaN field effect transistor with two lateral Schottky barrier gates towards resonant detection in sub-mm range</w:t>
      </w:r>
      <w:r w:rsidRPr="00D53522">
        <w:rPr>
          <w:rFonts w:ascii="Calibri" w:eastAsia="Times New Roman" w:hAnsi="Calibri" w:cs="Calibri"/>
          <w:lang w:eastAsia="pl-PL"/>
        </w:rPr>
        <w:br/>
        <w:t>P. Sai, D. B. But, I. Yahniuk, M. Grabowski, M. Sakowicz, P. Kruszewski, P. Prystawko, A. Khachapuridze, K. Nowakowski-Szkudlarek, J. Przybytek, P. Wiśniewski, B. Stonio, M. Słowikowski, S. L. Rumyantsev, W. Knap and G. Cywiński</w:t>
      </w:r>
      <w:r w:rsidRPr="00D53522">
        <w:rPr>
          <w:rFonts w:ascii="Calibri" w:eastAsia="Times New Roman" w:hAnsi="Calibri" w:cs="Calibri"/>
          <w:lang w:eastAsia="pl-PL"/>
        </w:rPr>
        <w:br/>
        <w:t>Semiconductor Science and Technology 34 (2019) 024002</w:t>
      </w:r>
      <w:r w:rsidR="004B4E8B" w:rsidRPr="00D53522">
        <w:rPr>
          <w:rFonts w:ascii="Calibri" w:eastAsia="Times New Roman" w:hAnsi="Calibri" w:cs="Calibri"/>
          <w:lang w:eastAsia="pl-PL"/>
        </w:rPr>
        <w:t xml:space="preserve"> </w:t>
      </w:r>
      <w:r w:rsidRPr="00D53522">
        <w:rPr>
          <w:rFonts w:ascii="Calibri" w:eastAsia="Times New Roman" w:hAnsi="Calibri" w:cs="Calibri"/>
          <w:lang w:eastAsia="pl-PL"/>
        </w:rPr>
        <w:t>IF 2.28</w:t>
      </w:r>
    </w:p>
    <w:p w14:paraId="034622C3" w14:textId="4638AA6D" w:rsidR="002F37D9" w:rsidRPr="002F37D9" w:rsidRDefault="002F37D9" w:rsidP="002F37D9">
      <w:pPr>
        <w:spacing w:after="0" w:line="240" w:lineRule="auto"/>
        <w:ind w:left="-57"/>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2F37D9">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2F37D9">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Pr>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54" w:history="1">
        <w:r w:rsidRPr="002F37D9">
          <w:rPr>
            <w:rStyle w:val="Hipercze"/>
            <w:rFonts w:eastAsia="Times New Roman" w:cstheme="minorHAnsi"/>
            <w:color w:val="0000FF"/>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https://iopscience.iop.org/article/10.1088/1361-6641/aaf4a7/pdf</w:t>
        </w:r>
      </w:hyperlink>
    </w:p>
    <w:p w14:paraId="27A87FDF" w14:textId="2A31214A" w:rsidR="007D33D5" w:rsidRPr="00D53522" w:rsidRDefault="007D33D5" w:rsidP="002F37D9">
      <w:pPr>
        <w:numPr>
          <w:ilvl w:val="0"/>
          <w:numId w:val="3"/>
        </w:numPr>
        <w:tabs>
          <w:tab w:val="clear" w:pos="720"/>
        </w:tabs>
        <w:spacing w:after="0" w:line="240" w:lineRule="auto"/>
        <w:ind w:left="426"/>
        <w:rPr>
          <w:rFonts w:ascii="Calibri" w:eastAsia="Times New Roman" w:hAnsi="Calibri" w:cs="Calibri"/>
          <w:lang w:val="en-US" w:eastAsia="pl-PL"/>
        </w:rPr>
      </w:pPr>
      <w:r w:rsidRPr="00D53522">
        <w:rPr>
          <w:rFonts w:ascii="Calibri" w:eastAsia="Times New Roman" w:hAnsi="Calibri" w:cs="Calibri"/>
          <w:b/>
          <w:bCs/>
          <w:i/>
          <w:iCs/>
          <w:lang w:val="en-US" w:eastAsia="pl-PL"/>
        </w:rPr>
        <w:t>Features of the Formation of Ohmic Contacts to n+-InN</w:t>
      </w:r>
      <w:r w:rsidRPr="00D53522">
        <w:rPr>
          <w:rFonts w:ascii="Calibri" w:eastAsia="Times New Roman" w:hAnsi="Calibri" w:cs="Calibri"/>
          <w:lang w:val="en-US" w:eastAsia="pl-PL"/>
        </w:rPr>
        <w:br/>
        <w:t>P.O. Sai, N.V. Safryuk-Romanenko, D.B. But, G. Cywiński, N.S. Boltovets, P.N. Brunkov, N.V. Jmeric, S.V. Ivanov, V.V. Shynkarenko</w:t>
      </w:r>
      <w:r w:rsidRPr="00D53522">
        <w:rPr>
          <w:rFonts w:ascii="Calibri" w:eastAsia="Times New Roman" w:hAnsi="Calibri" w:cs="Calibri"/>
          <w:lang w:val="en-US" w:eastAsia="pl-PL"/>
        </w:rPr>
        <w:br/>
        <w:t>Ukrainian Journal of Physics, 64(1), 56 (2019)</w:t>
      </w:r>
    </w:p>
    <w:p w14:paraId="192C964B" w14:textId="39F34FBF" w:rsidR="002F37D9" w:rsidRPr="002F37D9" w:rsidRDefault="002F37D9" w:rsidP="002F37D9">
      <w:pPr>
        <w:spacing w:after="0" w:line="240" w:lineRule="auto"/>
        <w:ind w:left="-57"/>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sidRPr="002F37D9">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r>
        <w:rPr>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 xml:space="preserve"> </w:t>
      </w:r>
      <w:hyperlink r:id="rId55" w:history="1">
        <w:r w:rsidRPr="002F37D9">
          <w:rPr>
            <w:rStyle w:val="Hipercze"/>
            <w:rFonts w:eastAsia="Times New Roman" w:cstheme="minorHAnsi"/>
            <w:color w:val="0000FF"/>
            <w:lang w:val="en-US"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https://ujp.bitp.kiev.ua/index.php/ujp/article/view/2019292/1317</w:t>
        </w:r>
      </w:hyperlink>
    </w:p>
    <w:p w14:paraId="063E677B" w14:textId="77777777" w:rsidR="00A366DC" w:rsidRPr="00D53522" w:rsidRDefault="00A366DC" w:rsidP="002F37D9">
      <w:pPr>
        <w:pStyle w:val="-"/>
        <w:numPr>
          <w:ilvl w:val="0"/>
          <w:numId w:val="3"/>
        </w:numPr>
        <w:tabs>
          <w:tab w:val="clear" w:pos="720"/>
          <w:tab w:val="clear" w:pos="1134"/>
        </w:tabs>
        <w:ind w:left="426"/>
        <w:rPr>
          <w:rFonts w:ascii="Calibri" w:hAnsi="Calibri" w:cs="Calibri"/>
          <w:color w:val="auto"/>
          <w:szCs w:val="22"/>
          <w:lang w:val="en-US"/>
        </w:rPr>
      </w:pPr>
      <w:r w:rsidRPr="00D53522">
        <w:rPr>
          <w:rFonts w:ascii="Calibri" w:hAnsi="Calibri" w:cs="Calibri"/>
          <w:b/>
          <w:i/>
          <w:color w:val="auto"/>
          <w:szCs w:val="22"/>
          <w:lang w:val="en-US"/>
        </w:rPr>
        <w:t>Time Resolution and Power Dependence of Transistor Based Terahertz Detectors</w:t>
      </w:r>
      <w:r w:rsidRPr="00D53522">
        <w:rPr>
          <w:rFonts w:ascii="Calibri" w:hAnsi="Calibri" w:cs="Calibri"/>
          <w:b/>
          <w:color w:val="auto"/>
          <w:szCs w:val="22"/>
          <w:lang w:val="en-US"/>
        </w:rPr>
        <w:t>.</w:t>
      </w:r>
      <w:r w:rsidRPr="00D53522">
        <w:rPr>
          <w:rFonts w:ascii="Calibri" w:hAnsi="Calibri" w:cs="Calibri"/>
          <w:color w:val="auto"/>
          <w:szCs w:val="22"/>
          <w:lang w:val="en-US"/>
        </w:rPr>
        <w:t xml:space="preserve"> </w:t>
      </w:r>
    </w:p>
    <w:p w14:paraId="23148884" w14:textId="77777777" w:rsidR="00A366DC" w:rsidRPr="00D53522" w:rsidRDefault="004B4E8B" w:rsidP="00994A39">
      <w:pPr>
        <w:pStyle w:val="-"/>
        <w:tabs>
          <w:tab w:val="clear" w:pos="1134"/>
        </w:tabs>
        <w:ind w:left="426"/>
        <w:rPr>
          <w:rFonts w:ascii="Calibri" w:hAnsi="Calibri" w:cs="Calibri"/>
          <w:color w:val="auto"/>
          <w:szCs w:val="22"/>
        </w:rPr>
      </w:pPr>
      <w:r w:rsidRPr="00D53522">
        <w:rPr>
          <w:rFonts w:ascii="Calibri" w:hAnsi="Calibri" w:cs="Calibri"/>
          <w:color w:val="auto"/>
          <w:szCs w:val="22"/>
        </w:rPr>
        <w:t xml:space="preserve">Zagrajek P, Danilov S. N, Marczewski J, Zaborowski M, Kolacinski C, Obrebski D, Kopyt P, But D, Knap W, Ganichev S. </w:t>
      </w:r>
    </w:p>
    <w:p w14:paraId="65C5F795" w14:textId="1EC32D21" w:rsidR="004B4E8B" w:rsidRPr="00D53522" w:rsidRDefault="004B4E8B" w:rsidP="00994A39">
      <w:pPr>
        <w:pStyle w:val="-"/>
        <w:tabs>
          <w:tab w:val="clear" w:pos="1134"/>
        </w:tabs>
        <w:ind w:left="426"/>
        <w:rPr>
          <w:rFonts w:ascii="Calibri" w:hAnsi="Calibri" w:cs="Calibri"/>
          <w:color w:val="auto"/>
          <w:szCs w:val="22"/>
          <w:lang w:val="en-US"/>
        </w:rPr>
      </w:pPr>
      <w:r w:rsidRPr="00D53522">
        <w:rPr>
          <w:rFonts w:ascii="Calibri" w:hAnsi="Calibri" w:cs="Calibri"/>
          <w:color w:val="auto"/>
          <w:szCs w:val="22"/>
          <w:lang w:val="en-US"/>
        </w:rPr>
        <w:t>DIEEE Proc. of Int. Conf on Infrared, Mi</w:t>
      </w:r>
      <w:r w:rsidR="002F37D9" w:rsidRPr="00D53522">
        <w:rPr>
          <w:rFonts w:ascii="Calibri" w:hAnsi="Calibri" w:cs="Calibri"/>
          <w:color w:val="auto"/>
          <w:szCs w:val="22"/>
          <w:lang w:val="en-US"/>
        </w:rPr>
        <w:t>llimeter, Terahertz Waves, 2019</w:t>
      </w:r>
    </w:p>
    <w:p w14:paraId="40A71EFC" w14:textId="5BE634C5" w:rsidR="002F37D9" w:rsidRPr="004D7581" w:rsidRDefault="002B75D7" w:rsidP="002F37D9">
      <w:pPr>
        <w:spacing w:after="0"/>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56" w:history="1">
        <w:r w:rsidR="002F37D9" w:rsidRPr="004D7581">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https://www.researchgate.net/publication/333260119_Time_resolution_and_dynamic_range_of_field_effect_transistor_based_terahertz_detectors</w:t>
        </w:r>
      </w:hyperlink>
    </w:p>
    <w:p w14:paraId="76B801D7" w14:textId="77777777" w:rsidR="003854BA" w:rsidRPr="00A8756A" w:rsidRDefault="003854BA" w:rsidP="00994A39">
      <w:pPr>
        <w:numPr>
          <w:ilvl w:val="0"/>
          <w:numId w:val="3"/>
        </w:numPr>
        <w:tabs>
          <w:tab w:val="clear" w:pos="720"/>
        </w:tabs>
        <w:autoSpaceDE w:val="0"/>
        <w:autoSpaceDN w:val="0"/>
        <w:adjustRightInd w:val="0"/>
        <w:spacing w:after="0" w:line="240" w:lineRule="auto"/>
        <w:ind w:left="426"/>
        <w:jc w:val="both"/>
        <w:rPr>
          <w:rFonts w:ascii="Calibri" w:hAnsi="Calibri" w:cs="Calibri"/>
          <w:lang w:val="en-US"/>
        </w:rPr>
      </w:pPr>
      <w:r w:rsidRPr="00A8756A">
        <w:rPr>
          <w:rFonts w:ascii="Calibri" w:hAnsi="Calibri" w:cs="Calibri"/>
          <w:b/>
          <w:i/>
          <w:shd w:val="clear" w:color="auto" w:fill="FFFFFF"/>
          <w:lang w:val="en-US"/>
        </w:rPr>
        <w:t>Pulse mode of operation – A new booster of TEG, improving power up to X2.7 – to better fit IoT requirements</w:t>
      </w:r>
    </w:p>
    <w:p w14:paraId="0C2B98D5" w14:textId="77777777" w:rsidR="00C07874" w:rsidRPr="00457CE1" w:rsidRDefault="004B4E8B" w:rsidP="00994A39">
      <w:pPr>
        <w:autoSpaceDE w:val="0"/>
        <w:autoSpaceDN w:val="0"/>
        <w:adjustRightInd w:val="0"/>
        <w:spacing w:after="0" w:line="240" w:lineRule="auto"/>
        <w:ind w:left="426"/>
        <w:jc w:val="both"/>
        <w:rPr>
          <w:rFonts w:ascii="Calibri" w:hAnsi="Calibri" w:cs="Calibri"/>
          <w:color w:val="000000"/>
          <w:shd w:val="clear" w:color="auto" w:fill="FFFFFF"/>
        </w:rPr>
      </w:pPr>
      <w:r w:rsidRPr="00457CE1">
        <w:rPr>
          <w:rFonts w:ascii="Calibri" w:hAnsi="Calibri" w:cs="Calibri"/>
          <w:color w:val="000000"/>
          <w:shd w:val="clear" w:color="auto" w:fill="FFFFFF"/>
        </w:rPr>
        <w:t>M. Haras, M. Markiewicz</w:t>
      </w:r>
      <w:r w:rsidR="00C07874" w:rsidRPr="00457CE1">
        <w:rPr>
          <w:rFonts w:ascii="Calibri" w:hAnsi="Calibri" w:cs="Calibri"/>
          <w:color w:val="000000"/>
          <w:shd w:val="clear" w:color="auto" w:fill="FFFFFF"/>
        </w:rPr>
        <w:t>, S. Monfray, and T. Skotnicki</w:t>
      </w:r>
    </w:p>
    <w:p w14:paraId="7F92E370" w14:textId="468AD579" w:rsidR="00C07874" w:rsidRPr="004D7581" w:rsidRDefault="004B4E8B" w:rsidP="00994A39">
      <w:pPr>
        <w:autoSpaceDE w:val="0"/>
        <w:autoSpaceDN w:val="0"/>
        <w:adjustRightInd w:val="0"/>
        <w:spacing w:after="0" w:line="240" w:lineRule="auto"/>
        <w:ind w:left="426"/>
        <w:jc w:val="both"/>
        <w:rPr>
          <w:rStyle w:val="Hipercze"/>
          <w:rFonts w:ascii="Calibri" w:hAnsi="Calibri" w:cs="Calibri"/>
          <w:color w:val="2E74B5" w:themeColor="accent1" w:themeShade="BF"/>
          <w:shd w:val="clear" w:color="auto" w:fill="FFFFFF"/>
          <w:lang w:val="en-US"/>
        </w:rPr>
      </w:pPr>
      <w:r w:rsidRPr="004D7581">
        <w:rPr>
          <w:rFonts w:ascii="Calibri" w:hAnsi="Calibri" w:cs="Calibri"/>
          <w:shd w:val="clear" w:color="auto" w:fill="FFFFFF"/>
          <w:lang w:val="en-US"/>
        </w:rPr>
        <w:t>Na</w:t>
      </w:r>
      <w:r w:rsidR="00C07874" w:rsidRPr="004D7581">
        <w:rPr>
          <w:rFonts w:ascii="Calibri" w:hAnsi="Calibri" w:cs="Calibri"/>
          <w:shd w:val="clear" w:color="auto" w:fill="FFFFFF"/>
          <w:lang w:val="en-US"/>
        </w:rPr>
        <w:t>no Energy, p. 104204, Oct. 2019</w:t>
      </w:r>
    </w:p>
    <w:p w14:paraId="2EEE19BA" w14:textId="64E5A319" w:rsidR="002F37D9" w:rsidRPr="004D7581" w:rsidRDefault="002B75D7" w:rsidP="002F37D9">
      <w:pPr>
        <w:autoSpaceDE w:val="0"/>
        <w:autoSpaceDN w:val="0"/>
        <w:adjustRightInd w:val="0"/>
        <w:spacing w:after="0" w:line="240" w:lineRule="auto"/>
        <w:ind w:left="426"/>
        <w:jc w:val="both"/>
        <w:rPr>
          <w:rFonts w:cstheme="minorHAnsi"/>
          <w:color w:val="0000FF"/>
          <w:shd w:val="clear" w:color="auto" w:fill="FFFF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57" w:history="1">
        <w:r w:rsidR="002F37D9" w:rsidRPr="004D7581">
          <w:rPr>
            <w:rFonts w:cstheme="minorHAnsi"/>
            <w:color w:val="0000FF"/>
            <w:u w:val="single"/>
            <w:shd w:val="clear" w:color="auto" w:fill="FFFF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https://www.sciencedirect.com/science/article/pii/S2211285519309115</w:t>
        </w:r>
      </w:hyperlink>
    </w:p>
    <w:p w14:paraId="412C4B81" w14:textId="77777777" w:rsidR="00C07874" w:rsidRPr="00A8756A" w:rsidRDefault="00C07874" w:rsidP="00994A39">
      <w:pPr>
        <w:numPr>
          <w:ilvl w:val="0"/>
          <w:numId w:val="3"/>
        </w:numPr>
        <w:tabs>
          <w:tab w:val="clear" w:pos="720"/>
        </w:tabs>
        <w:autoSpaceDE w:val="0"/>
        <w:autoSpaceDN w:val="0"/>
        <w:adjustRightInd w:val="0"/>
        <w:spacing w:after="0" w:line="240" w:lineRule="auto"/>
        <w:ind w:left="426"/>
        <w:rPr>
          <w:rFonts w:ascii="Calibri" w:hAnsi="Calibri" w:cs="Calibri"/>
          <w:lang w:val="en-US" w:eastAsia="de-DE"/>
        </w:rPr>
      </w:pPr>
      <w:r w:rsidRPr="00A8756A">
        <w:rPr>
          <w:rFonts w:ascii="Calibri" w:hAnsi="Calibri" w:cs="Calibri"/>
          <w:b/>
          <w:i/>
          <w:lang w:val="en-US" w:eastAsia="de-DE"/>
        </w:rPr>
        <w:t>Symmetry breaking and circular photogalvanic effect in epitaxial CdxHg1</w:t>
      </w:r>
      <w:r w:rsidRPr="00A8756A">
        <w:rPr>
          <w:rFonts w:ascii="Calibri" w:eastAsia="Arial" w:hAnsi="Calibri" w:cs="Calibri"/>
          <w:b/>
          <w:i/>
          <w:lang w:val="en-US" w:eastAsia="de-DE"/>
        </w:rPr>
        <w:t>-</w:t>
      </w:r>
      <w:r w:rsidRPr="00A8756A">
        <w:rPr>
          <w:rFonts w:ascii="Calibri" w:hAnsi="Calibri" w:cs="Calibri"/>
          <w:b/>
          <w:i/>
          <w:lang w:val="en-US" w:eastAsia="de-DE"/>
        </w:rPr>
        <w:t xml:space="preserve">xTe </w:t>
      </w:r>
    </w:p>
    <w:p w14:paraId="5B596B9A" w14:textId="77777777" w:rsidR="00C07874" w:rsidRPr="00D53522" w:rsidRDefault="004B4E8B" w:rsidP="00994A39">
      <w:pPr>
        <w:autoSpaceDE w:val="0"/>
        <w:autoSpaceDN w:val="0"/>
        <w:adjustRightInd w:val="0"/>
        <w:spacing w:after="0" w:line="240" w:lineRule="auto"/>
        <w:ind w:left="426"/>
        <w:rPr>
          <w:rFonts w:ascii="Calibri" w:hAnsi="Calibri" w:cs="Calibri"/>
          <w:lang w:val="en-US" w:eastAsia="de-DE"/>
        </w:rPr>
      </w:pPr>
      <w:r w:rsidRPr="00D53522">
        <w:rPr>
          <w:rFonts w:ascii="Calibri" w:hAnsi="Calibri" w:cs="Calibri"/>
          <w:lang w:val="en-US" w:eastAsia="de-DE"/>
        </w:rPr>
        <w:t>S. Hubmann, G. V. Budkin, M. Otteneder, D. But, D. Sacre, I. Yahniuk, K. Diendorfer, V. V. Bel'kov, D. A. Kozlov, N. N. Mikhailov, S. A. Dvoretsky, V. S. Varavin, V. G. Remesnik, S. A. Tarasenko, W. Knap, S. D. Ganichev</w:t>
      </w:r>
    </w:p>
    <w:p w14:paraId="1081E7B0" w14:textId="34EDDA74" w:rsidR="004B4E8B" w:rsidRPr="00D53522" w:rsidRDefault="00C07874" w:rsidP="00994A39">
      <w:pPr>
        <w:autoSpaceDE w:val="0"/>
        <w:autoSpaceDN w:val="0"/>
        <w:adjustRightInd w:val="0"/>
        <w:spacing w:after="0" w:line="240" w:lineRule="auto"/>
        <w:ind w:left="426"/>
        <w:rPr>
          <w:rStyle w:val="Hipercze"/>
          <w:rFonts w:ascii="Calibri" w:hAnsi="Calibri" w:cs="Calibri"/>
          <w:color w:val="auto"/>
          <w:lang w:val="en-US" w:eastAsia="de-DE"/>
        </w:rPr>
      </w:pPr>
      <w:r w:rsidRPr="00D53522">
        <w:rPr>
          <w:rFonts w:ascii="Calibri" w:hAnsi="Calibri" w:cs="Calibri"/>
          <w:lang w:val="en-US" w:eastAsia="de-DE"/>
        </w:rPr>
        <w:t xml:space="preserve">Rev. Applied, </w:t>
      </w:r>
      <w:r w:rsidRPr="00D53522">
        <w:rPr>
          <w:rFonts w:ascii="Calibri" w:hAnsi="Calibri" w:cs="Calibri"/>
          <w:lang w:val="en-US"/>
        </w:rPr>
        <w:t xml:space="preserve">11, 7 </w:t>
      </w:r>
      <w:r w:rsidRPr="00D53522">
        <w:rPr>
          <w:rFonts w:ascii="Calibri" w:hAnsi="Calibri" w:cs="Calibri"/>
          <w:lang w:val="en-US" w:eastAsia="de-DE"/>
        </w:rPr>
        <w:t>(2019)</w:t>
      </w:r>
    </w:p>
    <w:p w14:paraId="5D5AFF7C" w14:textId="3DD36830" w:rsidR="002F37D9" w:rsidRPr="002F37D9" w:rsidRDefault="002B75D7" w:rsidP="002F37D9">
      <w:pPr>
        <w:autoSpaceDE w:val="0"/>
        <w:autoSpaceDN w:val="0"/>
        <w:adjustRightInd w:val="0"/>
        <w:spacing w:after="0" w:line="240" w:lineRule="auto"/>
        <w:ind w:left="426"/>
        <w:rPr>
          <w:rStyle w:val="Hipercze"/>
          <w:rFonts w:cstheme="minorHAnsi"/>
          <w:color w:val="0000FF"/>
          <w:u w:val="non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58" w:history="1">
        <w:r w:rsidR="002F37D9" w:rsidRPr="002F37D9">
          <w:rPr>
            <w:rFonts w:cstheme="minorHAnsi"/>
            <w:color w:val="0000FF"/>
            <w:u w:val="singl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https://arxiv.org/abs/1911.01936</w:t>
        </w:r>
      </w:hyperlink>
    </w:p>
    <w:p w14:paraId="0C6AA3CA" w14:textId="77777777" w:rsidR="005F1C23" w:rsidRPr="00FF3F74" w:rsidRDefault="005F1C23" w:rsidP="005F1C23">
      <w:pPr>
        <w:pStyle w:val="Akapitzlist"/>
        <w:numPr>
          <w:ilvl w:val="0"/>
          <w:numId w:val="3"/>
        </w:numPr>
        <w:tabs>
          <w:tab w:val="clear" w:pos="720"/>
          <w:tab w:val="num" w:pos="426"/>
        </w:tabs>
        <w:autoSpaceDE w:val="0"/>
        <w:autoSpaceDN w:val="0"/>
        <w:adjustRightInd w:val="0"/>
        <w:spacing w:after="0" w:line="240" w:lineRule="auto"/>
        <w:ind w:left="426"/>
        <w:rPr>
          <w:rStyle w:val="Hipercze"/>
          <w:rFonts w:ascii="Calibri" w:hAnsi="Calibri" w:cs="Calibri"/>
          <w:b/>
          <w:i/>
          <w:color w:val="auto"/>
          <w:u w:val="none"/>
          <w:lang w:val="en-US" w:eastAsia="de-DE"/>
        </w:rPr>
      </w:pPr>
      <w:r w:rsidRPr="00FF3F74">
        <w:rPr>
          <w:rStyle w:val="Hipercze"/>
          <w:rFonts w:ascii="Calibri" w:hAnsi="Calibri" w:cs="Calibri"/>
          <w:b/>
          <w:i/>
          <w:color w:val="auto"/>
          <w:u w:val="none"/>
          <w:lang w:val="en-US" w:eastAsia="de-DE"/>
        </w:rPr>
        <w:t>Meyer-Neldel rule in the conductivity of phase separated manganites</w:t>
      </w:r>
    </w:p>
    <w:p w14:paraId="721A33C1" w14:textId="77777777" w:rsidR="005F1C23" w:rsidRPr="004D7581" w:rsidRDefault="005F1C23" w:rsidP="005F1C23">
      <w:pPr>
        <w:pStyle w:val="Akapitzlist"/>
        <w:tabs>
          <w:tab w:val="num" w:pos="426"/>
        </w:tabs>
        <w:autoSpaceDE w:val="0"/>
        <w:autoSpaceDN w:val="0"/>
        <w:adjustRightInd w:val="0"/>
        <w:spacing w:after="0" w:line="240" w:lineRule="auto"/>
        <w:ind w:left="426"/>
        <w:rPr>
          <w:rStyle w:val="Hipercze"/>
          <w:rFonts w:ascii="Calibri" w:hAnsi="Calibri" w:cs="Calibri"/>
          <w:color w:val="auto"/>
          <w:u w:val="none"/>
          <w:lang w:eastAsia="de-DE"/>
        </w:rPr>
      </w:pPr>
      <w:r w:rsidRPr="004D7581">
        <w:rPr>
          <w:rStyle w:val="Hipercze"/>
          <w:rFonts w:ascii="Calibri" w:hAnsi="Calibri" w:cs="Calibri"/>
          <w:color w:val="auto"/>
          <w:u w:val="none"/>
          <w:lang w:eastAsia="de-DE"/>
        </w:rPr>
        <w:t>Przybytek, Jacek; Markovich, Vladimir; Jung, Grzegorz</w:t>
      </w:r>
    </w:p>
    <w:p w14:paraId="292B0F13" w14:textId="33644342" w:rsidR="005F1C23" w:rsidRPr="002F37D9" w:rsidRDefault="005F1C23" w:rsidP="005F1C23">
      <w:pPr>
        <w:pStyle w:val="Akapitzlist"/>
        <w:tabs>
          <w:tab w:val="num" w:pos="426"/>
        </w:tabs>
        <w:autoSpaceDE w:val="0"/>
        <w:autoSpaceDN w:val="0"/>
        <w:adjustRightInd w:val="0"/>
        <w:spacing w:after="0" w:line="240" w:lineRule="auto"/>
        <w:ind w:left="426"/>
        <w:rPr>
          <w:rStyle w:val="Hipercze"/>
          <w:rFonts w:ascii="Calibri" w:hAnsi="Calibri" w:cs="Calibri"/>
          <w:color w:val="auto"/>
          <w:u w:val="none"/>
          <w:lang w:val="en-US" w:eastAsia="de-DE"/>
        </w:rPr>
      </w:pPr>
      <w:r w:rsidRPr="002F37D9">
        <w:rPr>
          <w:rStyle w:val="Hipercze"/>
          <w:rFonts w:ascii="Calibri" w:hAnsi="Calibri" w:cs="Calibri"/>
          <w:color w:val="auto"/>
          <w:u w:val="none"/>
          <w:lang w:val="en-US" w:eastAsia="de-DE"/>
        </w:rPr>
        <w:t>Journal of Electrical Engineering-Elektrotechnicky Casopis   70 (7), 65-70   (2019)</w:t>
      </w:r>
      <w:r w:rsidR="002F37D9" w:rsidRPr="002F37D9">
        <w:rPr>
          <w:rStyle w:val="Hipercze"/>
          <w:rFonts w:ascii="Calibri" w:hAnsi="Calibri" w:cs="Calibri"/>
          <w:color w:val="auto"/>
          <w:u w:val="none"/>
          <w:lang w:val="en-US" w:eastAsia="de-DE"/>
        </w:rPr>
        <w:t xml:space="preserve">; </w:t>
      </w:r>
      <w:r w:rsidRPr="002F37D9">
        <w:rPr>
          <w:rStyle w:val="Hipercze"/>
          <w:rFonts w:ascii="Calibri" w:hAnsi="Calibri" w:cs="Calibri"/>
          <w:color w:val="auto"/>
          <w:u w:val="none"/>
          <w:lang w:val="en-US" w:eastAsia="de-DE"/>
        </w:rPr>
        <w:t>IF 0.636</w:t>
      </w:r>
    </w:p>
    <w:p w14:paraId="77FBE2EC" w14:textId="0EADCE0F" w:rsidR="002F37D9" w:rsidRPr="004D7581" w:rsidRDefault="002B75D7" w:rsidP="002F37D9">
      <w:pPr>
        <w:tabs>
          <w:tab w:val="num" w:pos="426"/>
        </w:tabs>
        <w:autoSpaceDE w:val="0"/>
        <w:autoSpaceDN w:val="0"/>
        <w:adjustRightInd w:val="0"/>
        <w:spacing w:after="0" w:line="240" w:lineRule="auto"/>
        <w:ind w:left="426"/>
        <w:contextualSpacing/>
        <w:rPr>
          <w:rStyle w:val="Hipercze"/>
          <w:rFonts w:cstheme="minorHAnsi"/>
          <w:color w:val="0000FF"/>
          <w:u w:val="non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59" w:history="1">
        <w:r w:rsidR="002F37D9" w:rsidRPr="004D7581">
          <w:rPr>
            <w:rFonts w:cstheme="minorHAnsi"/>
            <w:color w:val="0000FF"/>
            <w:u w:val="singl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https://content.sciendo.com/view/journals/jee/70/7/article-p65.xml?rskey=dIFdFX&amp;result=1</w:t>
        </w:r>
      </w:hyperlink>
    </w:p>
    <w:p w14:paraId="73EE1541" w14:textId="77777777" w:rsidR="005F1C23" w:rsidRPr="00FF3F74" w:rsidRDefault="005F1C23" w:rsidP="005F1C23">
      <w:pPr>
        <w:pStyle w:val="Akapitzlist"/>
        <w:numPr>
          <w:ilvl w:val="0"/>
          <w:numId w:val="3"/>
        </w:numPr>
        <w:tabs>
          <w:tab w:val="clear" w:pos="720"/>
        </w:tabs>
        <w:autoSpaceDE w:val="0"/>
        <w:autoSpaceDN w:val="0"/>
        <w:adjustRightInd w:val="0"/>
        <w:spacing w:after="0" w:line="240" w:lineRule="auto"/>
        <w:ind w:left="426"/>
        <w:rPr>
          <w:rFonts w:ascii="Calibri" w:hAnsi="Calibri" w:cs="Calibri"/>
          <w:b/>
          <w:i/>
          <w:lang w:val="en-US" w:eastAsia="de-DE"/>
        </w:rPr>
      </w:pPr>
      <w:r w:rsidRPr="00FF3F74">
        <w:rPr>
          <w:rFonts w:ascii="Calibri" w:hAnsi="Calibri" w:cs="Calibri"/>
          <w:b/>
          <w:i/>
          <w:lang w:val="en-US" w:eastAsia="de-DE"/>
        </w:rPr>
        <w:t>Puzzle of non-surface related 2D electron gas in n-InN epitaxial samples</w:t>
      </w:r>
    </w:p>
    <w:p w14:paraId="0FB25826" w14:textId="77777777" w:rsidR="005F1C23" w:rsidRPr="00FF3F74" w:rsidRDefault="005F1C23" w:rsidP="005F1C23">
      <w:pPr>
        <w:pStyle w:val="Akapitzlist"/>
        <w:autoSpaceDE w:val="0"/>
        <w:autoSpaceDN w:val="0"/>
        <w:adjustRightInd w:val="0"/>
        <w:spacing w:after="0" w:line="240" w:lineRule="auto"/>
        <w:ind w:left="426"/>
        <w:rPr>
          <w:rFonts w:ascii="Calibri" w:hAnsi="Calibri" w:cs="Calibri"/>
          <w:lang w:val="en-US" w:eastAsia="de-DE"/>
        </w:rPr>
      </w:pPr>
      <w:r w:rsidRPr="00FF3F74">
        <w:rPr>
          <w:rFonts w:ascii="Calibri" w:hAnsi="Calibri" w:cs="Calibri"/>
          <w:lang w:val="en-US" w:eastAsia="de-DE"/>
        </w:rPr>
        <w:t>Baj, M; Dmowski, LH; Kwiatkowski, A; Przybytek, J; Wang, XQ; Koblmuller, G; Gallinat, CS; Speck, JS</w:t>
      </w:r>
    </w:p>
    <w:p w14:paraId="555B3B71" w14:textId="54EB983C" w:rsidR="005F1C23" w:rsidRPr="002F37D9" w:rsidRDefault="002B75D7" w:rsidP="005F1C23">
      <w:pPr>
        <w:pStyle w:val="Akapitzlist"/>
        <w:autoSpaceDE w:val="0"/>
        <w:autoSpaceDN w:val="0"/>
        <w:adjustRightInd w:val="0"/>
        <w:spacing w:after="0" w:line="240" w:lineRule="auto"/>
        <w:ind w:left="426"/>
        <w:rPr>
          <w:rFonts w:ascii="Calibri" w:hAnsi="Calibri" w:cs="Calibri"/>
          <w:lang w:val="en-US" w:eastAsia="de-DE"/>
        </w:rPr>
      </w:pPr>
      <w:hyperlink r:id="rId60" w:history="1">
        <w:r w:rsidR="005F1C23" w:rsidRPr="002F37D9">
          <w:rPr>
            <w:rStyle w:val="Hipercze"/>
            <w:rFonts w:ascii="Calibri" w:hAnsi="Calibri" w:cs="Calibri"/>
            <w:color w:val="auto"/>
            <w:u w:val="none"/>
            <w:lang w:val="en-US" w:eastAsia="de-DE"/>
          </w:rPr>
          <w:t>Journal of Applied Physics  126 (4), 045705   (2019)</w:t>
        </w:r>
        <w:r w:rsidR="002F37D9" w:rsidRPr="002F37D9">
          <w:rPr>
            <w:rStyle w:val="Hipercze"/>
            <w:rFonts w:ascii="Calibri" w:hAnsi="Calibri" w:cs="Calibri"/>
            <w:color w:val="auto"/>
            <w:u w:val="none"/>
            <w:lang w:val="en-US" w:eastAsia="de-DE"/>
          </w:rPr>
          <w:t xml:space="preserve">; </w:t>
        </w:r>
        <w:r w:rsidR="005F1C23" w:rsidRPr="002F37D9">
          <w:rPr>
            <w:rStyle w:val="Hipercze"/>
            <w:rFonts w:ascii="Calibri" w:hAnsi="Calibri" w:cs="Calibri"/>
            <w:color w:val="auto"/>
            <w:u w:val="none"/>
            <w:lang w:val="en-US" w:eastAsia="de-DE"/>
          </w:rPr>
          <w:t>IF 2.328</w:t>
        </w:r>
      </w:hyperlink>
    </w:p>
    <w:p w14:paraId="6D3C170D" w14:textId="2E125C48" w:rsidR="002F37D9" w:rsidRPr="002F37D9" w:rsidRDefault="002B75D7" w:rsidP="002F37D9">
      <w:pPr>
        <w:autoSpaceDE w:val="0"/>
        <w:autoSpaceDN w:val="0"/>
        <w:adjustRightInd w:val="0"/>
        <w:spacing w:after="0" w:line="240" w:lineRule="auto"/>
        <w:ind w:left="426"/>
        <w:contextualSpacing/>
        <w:rPr>
          <w:rFonts w:cstheme="minorHAnsi"/>
          <w:color w:val="0000FF"/>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1" w:history="1">
        <w:r w:rsidR="002F37D9" w:rsidRPr="002F37D9">
          <w:rPr>
            <w:rFonts w:cstheme="minorHAnsi"/>
            <w:color w:val="0000FF"/>
            <w:u w:val="singl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https://aip.scitation.org/doi/abs/10.1063/1.5095523?journalCode=jap</w:t>
        </w:r>
      </w:hyperlink>
    </w:p>
    <w:p w14:paraId="28044F6B" w14:textId="77777777" w:rsidR="005F1C23" w:rsidRPr="00FF3F74" w:rsidRDefault="005F1C23" w:rsidP="005F1C23">
      <w:pPr>
        <w:pStyle w:val="Akapitzlist"/>
        <w:numPr>
          <w:ilvl w:val="0"/>
          <w:numId w:val="3"/>
        </w:numPr>
        <w:tabs>
          <w:tab w:val="clear" w:pos="720"/>
          <w:tab w:val="num" w:pos="426"/>
        </w:tabs>
        <w:autoSpaceDE w:val="0"/>
        <w:autoSpaceDN w:val="0"/>
        <w:adjustRightInd w:val="0"/>
        <w:spacing w:after="0" w:line="240" w:lineRule="auto"/>
        <w:ind w:left="426"/>
        <w:rPr>
          <w:rFonts w:ascii="Calibri" w:hAnsi="Calibri" w:cs="Calibri"/>
          <w:b/>
          <w:i/>
          <w:lang w:val="en-US" w:eastAsia="de-DE"/>
        </w:rPr>
      </w:pPr>
      <w:r w:rsidRPr="00FF3F74">
        <w:rPr>
          <w:rFonts w:ascii="Calibri" w:hAnsi="Calibri" w:cs="Calibri"/>
          <w:b/>
          <w:i/>
          <w:lang w:val="en-US" w:eastAsia="de-DE"/>
        </w:rPr>
        <w:t>Noise Features of Metastable Resistivity States in La0.86Ca0.14MnO3 Manganite Single Crystal</w:t>
      </w:r>
    </w:p>
    <w:p w14:paraId="48678EE4" w14:textId="77777777" w:rsidR="005F1C23" w:rsidRPr="00FF3F74" w:rsidRDefault="005F1C23" w:rsidP="005F1C23">
      <w:pPr>
        <w:pStyle w:val="Akapitzlist"/>
        <w:tabs>
          <w:tab w:val="num" w:pos="426"/>
        </w:tabs>
        <w:autoSpaceDE w:val="0"/>
        <w:autoSpaceDN w:val="0"/>
        <w:adjustRightInd w:val="0"/>
        <w:spacing w:after="0" w:line="240" w:lineRule="auto"/>
        <w:ind w:left="426"/>
        <w:rPr>
          <w:rFonts w:ascii="Calibri" w:hAnsi="Calibri" w:cs="Calibri"/>
          <w:lang w:val="en-US" w:eastAsia="de-DE"/>
        </w:rPr>
      </w:pPr>
      <w:r w:rsidRPr="00FF3F74">
        <w:rPr>
          <w:rFonts w:ascii="Calibri" w:hAnsi="Calibri" w:cs="Calibri"/>
          <w:lang w:val="en-US" w:eastAsia="de-DE"/>
        </w:rPr>
        <w:t>Przybytek, Jacek; Jung, Grzegorz</w:t>
      </w:r>
    </w:p>
    <w:p w14:paraId="3672D2B9" w14:textId="0DF421F1" w:rsidR="005F1C23" w:rsidRPr="002F37D9" w:rsidRDefault="005F1C23" w:rsidP="005F1C23">
      <w:pPr>
        <w:pStyle w:val="Akapitzlist"/>
        <w:tabs>
          <w:tab w:val="num" w:pos="426"/>
        </w:tabs>
        <w:autoSpaceDE w:val="0"/>
        <w:autoSpaceDN w:val="0"/>
        <w:adjustRightInd w:val="0"/>
        <w:spacing w:after="0" w:line="240" w:lineRule="auto"/>
        <w:ind w:left="426"/>
        <w:rPr>
          <w:rFonts w:ascii="Calibri" w:hAnsi="Calibri" w:cs="Calibri"/>
          <w:lang w:val="en-US" w:eastAsia="de-DE"/>
        </w:rPr>
      </w:pPr>
      <w:r w:rsidRPr="002F37D9">
        <w:rPr>
          <w:rFonts w:ascii="Calibri" w:hAnsi="Calibri" w:cs="Calibri"/>
          <w:lang w:val="en-US" w:eastAsia="de-DE"/>
        </w:rPr>
        <w:t>Fluctu</w:t>
      </w:r>
      <w:r w:rsidR="006D2016">
        <w:rPr>
          <w:rFonts w:ascii="Calibri" w:hAnsi="Calibri" w:cs="Calibri"/>
          <w:lang w:val="en-US" w:eastAsia="de-DE"/>
        </w:rPr>
        <w:t>ation and Noise Letters 18 (2),</w:t>
      </w:r>
      <w:r w:rsidRPr="002F37D9">
        <w:rPr>
          <w:rFonts w:ascii="Calibri" w:hAnsi="Calibri" w:cs="Calibri"/>
          <w:lang w:val="en-US" w:eastAsia="de-DE"/>
        </w:rPr>
        <w:t xml:space="preserve"> 1940011 (2019)</w:t>
      </w:r>
      <w:r w:rsidR="002F37D9" w:rsidRPr="002F37D9">
        <w:rPr>
          <w:rFonts w:ascii="Calibri" w:hAnsi="Calibri" w:cs="Calibri"/>
          <w:lang w:val="en-US" w:eastAsia="de-DE"/>
        </w:rPr>
        <w:t xml:space="preserve">; </w:t>
      </w:r>
      <w:r w:rsidRPr="002F37D9">
        <w:rPr>
          <w:rFonts w:ascii="Calibri" w:hAnsi="Calibri" w:cs="Calibri"/>
          <w:lang w:val="en-US" w:eastAsia="de-DE"/>
        </w:rPr>
        <w:t>IF 0.913</w:t>
      </w:r>
    </w:p>
    <w:p w14:paraId="6C2285B3" w14:textId="77777777" w:rsidR="002F37D9" w:rsidRPr="002F37D9" w:rsidRDefault="002B75D7" w:rsidP="002F37D9">
      <w:pPr>
        <w:tabs>
          <w:tab w:val="num" w:pos="426"/>
        </w:tabs>
        <w:autoSpaceDE w:val="0"/>
        <w:autoSpaceDN w:val="0"/>
        <w:adjustRightInd w:val="0"/>
        <w:spacing w:after="0" w:line="240" w:lineRule="auto"/>
        <w:ind w:left="426"/>
        <w:contextualSpacing/>
        <w:rPr>
          <w:rFonts w:cstheme="minorHAnsi"/>
          <w:color w:val="0000FF"/>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2" w:history="1">
        <w:r w:rsidR="002F37D9" w:rsidRPr="002F37D9">
          <w:rPr>
            <w:rFonts w:cstheme="minorHAnsi"/>
            <w:color w:val="0000FF"/>
            <w:u w:val="single"/>
            <w:lang w:val="en-US" w:eastAsia="de-D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https://www.worldscientific.com/doi/pdf/10.1142/S021947751940011X</w:t>
        </w:r>
      </w:hyperlink>
    </w:p>
    <w:p w14:paraId="7094F1F9" w14:textId="77777777" w:rsidR="002F37D9" w:rsidRPr="002F37D9" w:rsidRDefault="002F37D9" w:rsidP="002F37D9">
      <w:pPr>
        <w:numPr>
          <w:ilvl w:val="0"/>
          <w:numId w:val="3"/>
        </w:numPr>
        <w:tabs>
          <w:tab w:val="clear" w:pos="720"/>
          <w:tab w:val="num" w:pos="426"/>
        </w:tabs>
        <w:autoSpaceDE w:val="0"/>
        <w:autoSpaceDN w:val="0"/>
        <w:adjustRightInd w:val="0"/>
        <w:spacing w:after="0" w:line="240" w:lineRule="auto"/>
        <w:ind w:left="426" w:hanging="426"/>
        <w:contextualSpacing/>
        <w:rPr>
          <w:rFonts w:cstheme="minorHAnsi"/>
          <w:b/>
          <w:bCs/>
          <w:i/>
          <w:iCs/>
          <w:color w:val="2E74B5" w:themeColor="accent1" w:themeShade="BF"/>
          <w:u w:val="single"/>
          <w:lang w:val="en-US" w:eastAsia="de-DE"/>
        </w:rPr>
      </w:pPr>
      <w:r w:rsidRPr="002F37D9">
        <w:rPr>
          <w:rFonts w:cstheme="minorHAnsi"/>
          <w:b/>
          <w:bCs/>
          <w:i/>
          <w:iCs/>
          <w:lang w:val="en-US"/>
        </w:rPr>
        <w:t>Experimental Observation of Temperature-Driven Topological Phase Transition in HgTe/CdHgTe Quantum Wells</w:t>
      </w:r>
    </w:p>
    <w:p w14:paraId="1D13C84F" w14:textId="2B90A70D" w:rsidR="002F37D9" w:rsidRDefault="002F37D9" w:rsidP="002F37D9">
      <w:pPr>
        <w:autoSpaceDE w:val="0"/>
        <w:autoSpaceDN w:val="0"/>
        <w:adjustRightInd w:val="0"/>
        <w:spacing w:after="0" w:line="240" w:lineRule="auto"/>
        <w:ind w:left="426"/>
        <w:contextualSpacing/>
        <w:rPr>
          <w:rFonts w:cstheme="minorHAnsi"/>
          <w:lang w:val="en-US"/>
        </w:rPr>
      </w:pPr>
      <w:r w:rsidRPr="002F37D9">
        <w:rPr>
          <w:rFonts w:cstheme="minorHAnsi"/>
          <w:lang w:val="en-US"/>
        </w:rPr>
        <w:t xml:space="preserve">Maksim S. Zholudev, Aleksandr M. Kadykov, Mikhail A. Fadeev, Michal Marcinkiewicz, Sandra Ruffenach, Christophe Consejo, Wojciech Knap, Jeremie Torres, Sergey V. Morozov, Vladimir I. Gavrilenko, Nikolay N. Mikhailov, Sergey A. Dvoretskii and Frederic Teppe </w:t>
      </w:r>
    </w:p>
    <w:p w14:paraId="67656D12" w14:textId="427E53DB" w:rsidR="00A96C58" w:rsidRPr="002F37D9" w:rsidRDefault="00A96C58" w:rsidP="002F37D9">
      <w:pPr>
        <w:autoSpaceDE w:val="0"/>
        <w:autoSpaceDN w:val="0"/>
        <w:adjustRightInd w:val="0"/>
        <w:spacing w:after="0" w:line="240" w:lineRule="auto"/>
        <w:ind w:left="426"/>
        <w:contextualSpacing/>
        <w:rPr>
          <w:rFonts w:cstheme="minorHAnsi"/>
          <w:lang w:val="en-US"/>
        </w:rPr>
      </w:pPr>
      <w:r>
        <w:rPr>
          <w:rFonts w:cstheme="minorHAnsi"/>
          <w:lang w:val="en-US"/>
        </w:rPr>
        <w:t xml:space="preserve">Condensed Matter vol. 4(1) pag. </w:t>
      </w:r>
      <w:r w:rsidRPr="00A96C58">
        <w:rPr>
          <w:rFonts w:cstheme="minorHAnsi"/>
          <w:lang w:val="en-US"/>
        </w:rPr>
        <w:t>27</w:t>
      </w:r>
    </w:p>
    <w:p w14:paraId="1AF83314" w14:textId="2FD6703B" w:rsidR="002F37D9" w:rsidRDefault="002B75D7" w:rsidP="002F37D9">
      <w:pPr>
        <w:autoSpaceDE w:val="0"/>
        <w:autoSpaceDN w:val="0"/>
        <w:adjustRightInd w:val="0"/>
        <w:spacing w:after="0" w:line="240" w:lineRule="auto"/>
        <w:ind w:left="426"/>
        <w:contextualSpacing/>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3" w:history="1">
        <w:r w:rsidR="002F37D9" w:rsidRPr="002F37D9">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https://europepmc.org/article/ppr/ppr70321</w:t>
        </w:r>
      </w:hyperlink>
    </w:p>
    <w:p w14:paraId="509C59C7" w14:textId="3B461574" w:rsidR="005773A7" w:rsidRPr="005773A7" w:rsidRDefault="005773A7" w:rsidP="00DB221F">
      <w:pPr>
        <w:pStyle w:val="Akapitzlist"/>
        <w:numPr>
          <w:ilvl w:val="0"/>
          <w:numId w:val="3"/>
        </w:numPr>
        <w:tabs>
          <w:tab w:val="clear" w:pos="720"/>
        </w:tabs>
        <w:autoSpaceDE w:val="0"/>
        <w:autoSpaceDN w:val="0"/>
        <w:adjustRightInd w:val="0"/>
        <w:spacing w:after="0" w:line="240" w:lineRule="auto"/>
        <w:ind w:left="426"/>
        <w:rPr>
          <w:rFonts w:cstheme="minorHAnsi"/>
          <w:b/>
          <w:i/>
          <w:lang w:val="en-US"/>
        </w:rPr>
      </w:pPr>
      <w:r w:rsidRPr="005773A7">
        <w:rPr>
          <w:rFonts w:cstheme="minorHAnsi"/>
          <w:b/>
          <w:i/>
          <w:lang w:val="en-US"/>
        </w:rPr>
        <w:t>Semiconductor-metal-grating slow-wave amplifier for sub-THz range</w:t>
      </w:r>
    </w:p>
    <w:p w14:paraId="0AB1CAB4" w14:textId="51BFB83A" w:rsidR="005773A7" w:rsidRPr="005773A7" w:rsidRDefault="005773A7" w:rsidP="00DB221F">
      <w:pPr>
        <w:pStyle w:val="Akapitzlist"/>
        <w:autoSpaceDE w:val="0"/>
        <w:autoSpaceDN w:val="0"/>
        <w:adjustRightInd w:val="0"/>
        <w:spacing w:after="0" w:line="240" w:lineRule="auto"/>
        <w:ind w:left="426"/>
        <w:rPr>
          <w:rFonts w:cstheme="minorHAnsi"/>
          <w:lang w:val="en-US"/>
        </w:rPr>
      </w:pPr>
      <w:r w:rsidRPr="005773A7">
        <w:rPr>
          <w:rFonts w:cstheme="minorHAnsi"/>
          <w:lang w:val="en-US"/>
        </w:rPr>
        <w:t>P. Makhalov, D.V. Lioubtchenko, J. Oberhammer</w:t>
      </w:r>
    </w:p>
    <w:p w14:paraId="430B7006" w14:textId="6D488CD9" w:rsidR="005773A7" w:rsidRPr="005773A7" w:rsidRDefault="005773A7" w:rsidP="00DB221F">
      <w:pPr>
        <w:pStyle w:val="Akapitzlist"/>
        <w:autoSpaceDE w:val="0"/>
        <w:autoSpaceDN w:val="0"/>
        <w:adjustRightInd w:val="0"/>
        <w:spacing w:after="0" w:line="240" w:lineRule="auto"/>
        <w:ind w:left="426"/>
        <w:rPr>
          <w:rFonts w:cstheme="minorHAnsi"/>
          <w:lang w:val="en-US"/>
        </w:rPr>
      </w:pPr>
      <w:r w:rsidRPr="005773A7">
        <w:rPr>
          <w:rFonts w:cstheme="minorHAnsi"/>
          <w:lang w:val="en-US"/>
        </w:rPr>
        <w:t>IEEE Transactions on Electron Devices, 2019, pp.1-6</w:t>
      </w:r>
      <w:r w:rsidR="006341B8">
        <w:rPr>
          <w:rFonts w:cstheme="minorHAnsi"/>
          <w:lang w:val="en-US"/>
        </w:rPr>
        <w:t xml:space="preserve">; IF </w:t>
      </w:r>
      <w:r w:rsidR="006341B8" w:rsidRPr="006341B8">
        <w:rPr>
          <w:rFonts w:cstheme="minorHAnsi"/>
          <w:lang w:val="en-US"/>
        </w:rPr>
        <w:t>2.913</w:t>
      </w:r>
    </w:p>
    <w:p w14:paraId="4450C46D" w14:textId="033CF405" w:rsidR="005773A7" w:rsidRDefault="002B75D7" w:rsidP="00DB221F">
      <w:pPr>
        <w:pStyle w:val="Akapitzlist"/>
        <w:autoSpaceDE w:val="0"/>
        <w:autoSpaceDN w:val="0"/>
        <w:adjustRightInd w:val="0"/>
        <w:spacing w:after="0" w:line="240" w:lineRule="auto"/>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4" w:history="1">
        <w:r w:rsidR="005773A7" w:rsidRPr="005773A7">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https://ieeexplore.ieee.org/document/8821551</w:t>
        </w:r>
      </w:hyperlink>
    </w:p>
    <w:p w14:paraId="546A236E" w14:textId="29D4D27F" w:rsidR="00DB221F" w:rsidRPr="00DB221F" w:rsidRDefault="00DB221F" w:rsidP="00DB221F">
      <w:pPr>
        <w:pStyle w:val="Akapitzlist"/>
        <w:numPr>
          <w:ilvl w:val="0"/>
          <w:numId w:val="3"/>
        </w:numPr>
        <w:tabs>
          <w:tab w:val="clear" w:pos="720"/>
        </w:tabs>
        <w:autoSpaceDE w:val="0"/>
        <w:autoSpaceDN w:val="0"/>
        <w:adjustRightInd w:val="0"/>
        <w:spacing w:after="0" w:line="240" w:lineRule="auto"/>
        <w:ind w:left="426"/>
        <w:rPr>
          <w:rFonts w:cstheme="minorHAnsi"/>
          <w:b/>
          <w:i/>
          <w:lang w:val="en-US"/>
        </w:rPr>
      </w:pPr>
      <w:r w:rsidRPr="00DB221F">
        <w:rPr>
          <w:rFonts w:cstheme="minorHAnsi"/>
          <w:b/>
          <w:i/>
          <w:lang w:val="en-US"/>
        </w:rPr>
        <w:t>Planar Lens–Based Ultra-Wideband Dielectric Rod Waveguide Antenna for Tunable THz and Sub-THz Photomixer Sources</w:t>
      </w:r>
    </w:p>
    <w:p w14:paraId="649C0D2E" w14:textId="61B55248" w:rsidR="00DB221F" w:rsidRPr="00DB221F" w:rsidRDefault="00DB221F" w:rsidP="00DB221F">
      <w:pPr>
        <w:pStyle w:val="Akapitzlist"/>
        <w:autoSpaceDE w:val="0"/>
        <w:autoSpaceDN w:val="0"/>
        <w:adjustRightInd w:val="0"/>
        <w:spacing w:after="0" w:line="240" w:lineRule="auto"/>
        <w:ind w:left="426"/>
        <w:rPr>
          <w:rFonts w:cstheme="minorHAnsi"/>
          <w:lang w:val="en-US"/>
        </w:rPr>
      </w:pPr>
      <w:r w:rsidRPr="00DB221F">
        <w:rPr>
          <w:rFonts w:cstheme="minorHAnsi"/>
          <w:lang w:val="en-US"/>
        </w:rPr>
        <w:t>A. Rivera-Lavado, L.-E. García-Muñoz, D. Lioubtchenko, S. Preu, K.A. Abdalmalak, G. Santamaría-Botello, D. Segovia-Vargas, A.V Räisänen</w:t>
      </w:r>
    </w:p>
    <w:p w14:paraId="0422914A" w14:textId="28DAC29D" w:rsidR="00DB221F" w:rsidRPr="00DB221F" w:rsidRDefault="00DB221F" w:rsidP="00DB221F">
      <w:pPr>
        <w:pStyle w:val="Akapitzlist"/>
        <w:autoSpaceDE w:val="0"/>
        <w:autoSpaceDN w:val="0"/>
        <w:adjustRightInd w:val="0"/>
        <w:spacing w:after="0" w:line="240" w:lineRule="auto"/>
        <w:ind w:left="426"/>
        <w:rPr>
          <w:rFonts w:cstheme="minorHAnsi"/>
          <w:lang w:val="en-US"/>
        </w:rPr>
      </w:pPr>
      <w:r w:rsidRPr="00DB221F">
        <w:rPr>
          <w:rFonts w:cstheme="minorHAnsi"/>
          <w:lang w:val="en-US"/>
        </w:rPr>
        <w:t>Journal of Infrared, Millimeter, and Terahertz Waves, vol. 40, is 8, pp. 838-855</w:t>
      </w:r>
      <w:r w:rsidR="006341B8">
        <w:rPr>
          <w:rFonts w:cstheme="minorHAnsi"/>
          <w:lang w:val="en-US"/>
        </w:rPr>
        <w:t xml:space="preserve">; IF </w:t>
      </w:r>
      <w:r w:rsidR="006341B8" w:rsidRPr="006341B8">
        <w:rPr>
          <w:rFonts w:cstheme="minorHAnsi"/>
          <w:lang w:val="en-US"/>
        </w:rPr>
        <w:t>1.765</w:t>
      </w:r>
    </w:p>
    <w:p w14:paraId="0B401DD2" w14:textId="0B22688D" w:rsidR="00DB221F" w:rsidRPr="00DB221F" w:rsidRDefault="002B75D7" w:rsidP="00DB221F">
      <w:pPr>
        <w:pStyle w:val="Akapitzlist"/>
        <w:autoSpaceDE w:val="0"/>
        <w:autoSpaceDN w:val="0"/>
        <w:adjustRightInd w:val="0"/>
        <w:spacing w:after="0" w:line="240" w:lineRule="auto"/>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5" w:history="1">
        <w:r w:rsidR="00DB221F" w:rsidRPr="00DB221F">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https://link.springer.com/article/10.1007/s10762-019-00612-1</w:t>
        </w:r>
      </w:hyperlink>
    </w:p>
    <w:p w14:paraId="0C8EC4DF" w14:textId="0638BF45" w:rsidR="002F37D9" w:rsidRDefault="002F37D9" w:rsidP="005F1C23">
      <w:pPr>
        <w:pStyle w:val="Akapitzlist"/>
        <w:tabs>
          <w:tab w:val="num" w:pos="426"/>
        </w:tabs>
        <w:autoSpaceDE w:val="0"/>
        <w:autoSpaceDN w:val="0"/>
        <w:adjustRightInd w:val="0"/>
        <w:spacing w:after="0" w:line="240" w:lineRule="auto"/>
        <w:ind w:left="426"/>
        <w:rPr>
          <w:rFonts w:ascii="Calibri" w:hAnsi="Calibri" w:cs="Calibri"/>
          <w:color w:val="2E74B5" w:themeColor="accent1" w:themeShade="BF"/>
          <w:u w:val="single"/>
          <w:lang w:val="en-US" w:eastAsia="de-DE"/>
        </w:rPr>
      </w:pPr>
    </w:p>
    <w:p w14:paraId="4A0E7F73" w14:textId="77777777" w:rsidR="00965801" w:rsidRPr="00FF3F74" w:rsidRDefault="00965801" w:rsidP="005F1C23">
      <w:pPr>
        <w:pStyle w:val="Akapitzlist"/>
        <w:tabs>
          <w:tab w:val="num" w:pos="426"/>
        </w:tabs>
        <w:autoSpaceDE w:val="0"/>
        <w:autoSpaceDN w:val="0"/>
        <w:adjustRightInd w:val="0"/>
        <w:spacing w:after="0" w:line="240" w:lineRule="auto"/>
        <w:ind w:left="426"/>
        <w:rPr>
          <w:rFonts w:ascii="Calibri" w:hAnsi="Calibri" w:cs="Calibri"/>
          <w:color w:val="2E74B5" w:themeColor="accent1" w:themeShade="BF"/>
          <w:u w:val="single"/>
          <w:lang w:val="en-US" w:eastAsia="de-DE"/>
        </w:rPr>
      </w:pPr>
    </w:p>
    <w:p w14:paraId="6662BC51" w14:textId="78ADEDBE" w:rsidR="00822874" w:rsidRPr="007E3DD2" w:rsidRDefault="007E3DD2" w:rsidP="007E3DD2">
      <w:pPr>
        <w:spacing w:after="0"/>
        <w:rPr>
          <w:rFonts w:ascii="Calibri" w:hAnsi="Calibri" w:cs="Calibri"/>
          <w:b/>
          <w:sz w:val="32"/>
          <w:szCs w:val="32"/>
        </w:rPr>
      </w:pPr>
      <w:r>
        <w:rPr>
          <w:rFonts w:ascii="Calibri" w:hAnsi="Calibri" w:cs="Calibri"/>
          <w:b/>
          <w:sz w:val="32"/>
          <w:szCs w:val="32"/>
        </w:rPr>
        <w:t>2019</w:t>
      </w:r>
      <w:r w:rsidRPr="007E3DD2">
        <w:rPr>
          <w:rFonts w:ascii="Calibri" w:hAnsi="Calibri" w:cs="Calibri"/>
          <w:b/>
          <w:sz w:val="32"/>
          <w:szCs w:val="32"/>
        </w:rPr>
        <w:t xml:space="preserve"> </w:t>
      </w:r>
      <w:r w:rsidR="005F1C23" w:rsidRPr="007E3DD2">
        <w:rPr>
          <w:rFonts w:ascii="Calibri" w:hAnsi="Calibri" w:cs="Calibri"/>
          <w:b/>
          <w:sz w:val="32"/>
          <w:szCs w:val="32"/>
        </w:rPr>
        <w:t>Konferencje</w:t>
      </w:r>
      <w:r w:rsidR="006C4B53" w:rsidRPr="007E3DD2">
        <w:rPr>
          <w:rFonts w:ascii="Calibri" w:hAnsi="Calibri" w:cs="Calibri"/>
          <w:b/>
          <w:sz w:val="32"/>
          <w:szCs w:val="32"/>
        </w:rPr>
        <w:t xml:space="preserve"> </w:t>
      </w:r>
    </w:p>
    <w:p w14:paraId="28B8EEEE" w14:textId="77777777" w:rsidR="00A51432" w:rsidRPr="00965801" w:rsidRDefault="00A51432" w:rsidP="00B07E0B">
      <w:pPr>
        <w:spacing w:after="0"/>
        <w:rPr>
          <w:rFonts w:ascii="Calibri" w:hAnsi="Calibri" w:cs="Calibri"/>
          <w:b/>
          <w:sz w:val="16"/>
          <w:szCs w:val="32"/>
        </w:rPr>
      </w:pPr>
    </w:p>
    <w:p w14:paraId="74DF6356" w14:textId="4A2AB42B" w:rsidR="00457CE1" w:rsidRPr="007E3DD2" w:rsidRDefault="00457CE1" w:rsidP="007E3DD2">
      <w:pPr>
        <w:pStyle w:val="Akapitzlist"/>
        <w:numPr>
          <w:ilvl w:val="0"/>
          <w:numId w:val="20"/>
        </w:numPr>
        <w:spacing w:after="0" w:line="240" w:lineRule="auto"/>
        <w:ind w:left="426"/>
        <w:rPr>
          <w:rFonts w:ascii="Calibri" w:eastAsia="Times New Roman" w:hAnsi="Calibri" w:cs="Calibri"/>
          <w:szCs w:val="24"/>
          <w:lang w:eastAsia="pl-PL"/>
        </w:rPr>
      </w:pPr>
      <w:r w:rsidRPr="007E3DD2">
        <w:rPr>
          <w:rFonts w:ascii="Calibri" w:eastAsia="Times New Roman" w:hAnsi="Calibri" w:cs="Calibri"/>
          <w:b/>
          <w:bCs/>
          <w:i/>
          <w:iCs/>
          <w:szCs w:val="24"/>
          <w:lang w:val="en-US" w:eastAsia="pl-PL"/>
        </w:rPr>
        <w:t>Reduction of the Low Frequency Noise and Negative Photocodnuctivity in HgTe Quantum Wells</w:t>
      </w:r>
      <w:r w:rsidRPr="007E3DD2">
        <w:rPr>
          <w:rFonts w:ascii="Calibri" w:eastAsia="Times New Roman" w:hAnsi="Calibri" w:cs="Calibri"/>
          <w:b/>
          <w:bCs/>
          <w:i/>
          <w:iCs/>
          <w:color w:val="538135" w:themeColor="accent6" w:themeShade="BF"/>
          <w:szCs w:val="24"/>
          <w:lang w:val="en-US" w:eastAsia="pl-PL"/>
        </w:rPr>
        <w:br/>
      </w:r>
      <w:r w:rsidRPr="007E3DD2">
        <w:rPr>
          <w:rFonts w:ascii="Calibri" w:eastAsia="Times New Roman" w:hAnsi="Calibri" w:cs="Calibri"/>
          <w:szCs w:val="24"/>
          <w:lang w:val="en-US" w:eastAsia="pl-PL"/>
        </w:rPr>
        <w:t>Sergey Rumyantsev, Ivan Yahniuk, Dmytro B. But, Grzegorz Cywinski, Bartłomiej Grzywacz, Nikolay N. Mikhailov, Sergey A. Dvoretsky, Jerzy Łusakowski, Wojciech Knap</w:t>
      </w:r>
      <w:r w:rsidRPr="007E3DD2">
        <w:rPr>
          <w:rFonts w:ascii="Calibri" w:eastAsia="Times New Roman" w:hAnsi="Calibri" w:cs="Calibri"/>
          <w:szCs w:val="24"/>
          <w:lang w:val="en-US" w:eastAsia="pl-PL"/>
        </w:rPr>
        <w:br/>
        <w:t xml:space="preserve">ICNF 2019: 25TH INTERNATIONAL CONFERENCE ON NOISE AND FLUCTUATIONS, Switzerland: Neuchâtel, June 17-21, 2019. </w:t>
      </w:r>
      <w:r w:rsidRPr="007E3DD2">
        <w:rPr>
          <w:rFonts w:ascii="Calibri" w:eastAsia="Times New Roman" w:hAnsi="Calibri" w:cs="Calibri"/>
          <w:szCs w:val="24"/>
          <w:lang w:eastAsia="pl-PL"/>
        </w:rPr>
        <w:t>(oral presentation)</w:t>
      </w:r>
    </w:p>
    <w:p w14:paraId="2C7D005A" w14:textId="69BE93EF" w:rsidR="00A96C58" w:rsidRPr="00457CE1" w:rsidRDefault="002B75D7" w:rsidP="00A96C58">
      <w:pPr>
        <w:spacing w:after="0" w:line="240" w:lineRule="auto"/>
        <w:ind w:left="425"/>
        <w:rPr>
          <w:rFonts w:ascii="Calibri" w:eastAsia="Times New Roman" w:hAnsi="Calibri" w:cs="Calibri"/>
          <w:szCs w:val="24"/>
          <w:lang w:eastAsia="pl-PL"/>
        </w:rPr>
      </w:pPr>
      <w:hyperlink r:id="rId66" w:history="1">
        <w:r w:rsidR="00A96C58" w:rsidRPr="00B8593E">
          <w:rPr>
            <w:rStyle w:val="Hipercze"/>
            <w:rFonts w:eastAsia="Times New Roman" w:cstheme="minorHAnsi"/>
            <w:color w:val="0000FF"/>
            <w:szCs w:val="24"/>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https://easychair.org/smart-program/ICNF2019/</w:t>
        </w:r>
      </w:hyperlink>
    </w:p>
    <w:p w14:paraId="38F2DA5F" w14:textId="0516CB2F" w:rsidR="00457CE1" w:rsidRPr="007E3DD2" w:rsidRDefault="00457CE1" w:rsidP="007E3DD2">
      <w:pPr>
        <w:pStyle w:val="Akapitzlist"/>
        <w:numPr>
          <w:ilvl w:val="0"/>
          <w:numId w:val="20"/>
        </w:numPr>
        <w:spacing w:after="0" w:line="240" w:lineRule="auto"/>
        <w:ind w:left="426"/>
        <w:rPr>
          <w:rFonts w:ascii="Calibri" w:eastAsia="Times New Roman" w:hAnsi="Calibri" w:cs="Calibri"/>
          <w:szCs w:val="24"/>
          <w:lang w:eastAsia="pl-PL"/>
        </w:rPr>
      </w:pPr>
      <w:r w:rsidRPr="007E3DD2">
        <w:rPr>
          <w:rFonts w:ascii="Calibri" w:eastAsia="Times New Roman" w:hAnsi="Calibri" w:cs="Calibri"/>
          <w:b/>
          <w:bCs/>
          <w:i/>
          <w:iCs/>
          <w:szCs w:val="24"/>
          <w:lang w:val="en-US" w:eastAsia="pl-PL"/>
        </w:rPr>
        <w:t>Low-Frequency Noise of Magnons</w:t>
      </w:r>
      <w:r w:rsidRPr="007E3DD2">
        <w:rPr>
          <w:rFonts w:ascii="Calibri" w:eastAsia="Times New Roman" w:hAnsi="Calibri" w:cs="Calibri"/>
          <w:b/>
          <w:bCs/>
          <w:i/>
          <w:iCs/>
          <w:szCs w:val="24"/>
          <w:lang w:val="en-US" w:eastAsia="pl-PL"/>
        </w:rPr>
        <w:br/>
      </w:r>
      <w:r w:rsidRPr="007E3DD2">
        <w:rPr>
          <w:rFonts w:ascii="Calibri" w:eastAsia="Times New Roman" w:hAnsi="Calibri" w:cs="Calibri"/>
          <w:szCs w:val="24"/>
          <w:lang w:val="en-US" w:eastAsia="pl-PL"/>
        </w:rPr>
        <w:t xml:space="preserve">Sergey Rumyantsev, Michael Balinskiy, Fariborz Kargar, Alexander Khitun and Alexander A. </w:t>
      </w:r>
      <w:r w:rsidRPr="007E3DD2">
        <w:rPr>
          <w:rFonts w:ascii="Calibri" w:eastAsia="Times New Roman" w:hAnsi="Calibri" w:cs="Calibri"/>
          <w:szCs w:val="24"/>
          <w:lang w:val="en-US" w:eastAsia="pl-PL"/>
        </w:rPr>
        <w:lastRenderedPageBreak/>
        <w:t>Balandin</w:t>
      </w:r>
      <w:r w:rsidRPr="007E3DD2">
        <w:rPr>
          <w:rFonts w:ascii="Calibri" w:eastAsia="Times New Roman" w:hAnsi="Calibri" w:cs="Calibri"/>
          <w:szCs w:val="24"/>
          <w:vertAlign w:val="superscript"/>
          <w:lang w:val="en-US" w:eastAsia="pl-PL"/>
        </w:rPr>
        <w:t xml:space="preserve"> </w:t>
      </w:r>
      <w:r w:rsidRPr="007E3DD2">
        <w:rPr>
          <w:rFonts w:ascii="Calibri" w:eastAsia="Times New Roman" w:hAnsi="Calibri" w:cs="Calibri"/>
          <w:szCs w:val="24"/>
          <w:lang w:val="en-US" w:eastAsia="pl-PL"/>
        </w:rPr>
        <w:br/>
        <w:t xml:space="preserve">ICNF 2019: 25TH INTERNATIONAL CONFERENCE ON NOISE AND FLUCTUATIONS, Switzerland: Neuchâtel, June 17-21, 2019. </w:t>
      </w:r>
      <w:r w:rsidRPr="007E3DD2">
        <w:rPr>
          <w:rFonts w:ascii="Calibri" w:eastAsia="Times New Roman" w:hAnsi="Calibri" w:cs="Calibri"/>
          <w:szCs w:val="24"/>
          <w:lang w:eastAsia="pl-PL"/>
        </w:rPr>
        <w:t>(oral presentation)</w:t>
      </w:r>
    </w:p>
    <w:p w14:paraId="4B49EE0C" w14:textId="64D0CE1B" w:rsidR="00A96C58" w:rsidRPr="00457CE1" w:rsidRDefault="002B75D7" w:rsidP="00A96C58">
      <w:pPr>
        <w:spacing w:after="0" w:line="240" w:lineRule="auto"/>
        <w:ind w:left="425"/>
        <w:rPr>
          <w:rFonts w:ascii="Calibri" w:eastAsia="Times New Roman" w:hAnsi="Calibri" w:cs="Calibri"/>
          <w:szCs w:val="24"/>
          <w:lang w:eastAsia="pl-PL"/>
        </w:rPr>
      </w:pPr>
      <w:hyperlink r:id="rId67" w:history="1">
        <w:r w:rsidR="00A96C58" w:rsidRPr="00B8593E">
          <w:rPr>
            <w:rStyle w:val="Hipercze"/>
            <w:rFonts w:eastAsia="Times New Roman" w:cstheme="minorHAnsi"/>
            <w:color w:val="0000FF"/>
            <w:szCs w:val="24"/>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https://easychair.org/smart-program/ICNF2019/</w:t>
        </w:r>
      </w:hyperlink>
    </w:p>
    <w:p w14:paraId="57B0395D" w14:textId="0FDD9E59" w:rsidR="00457CE1" w:rsidRDefault="00457CE1" w:rsidP="007E3DD2">
      <w:pPr>
        <w:numPr>
          <w:ilvl w:val="0"/>
          <w:numId w:val="20"/>
        </w:numPr>
        <w:spacing w:after="0" w:line="240" w:lineRule="auto"/>
        <w:ind w:left="425" w:hanging="283"/>
        <w:rPr>
          <w:rFonts w:ascii="Calibri" w:eastAsia="Times New Roman" w:hAnsi="Calibri" w:cs="Calibri"/>
          <w:szCs w:val="24"/>
          <w:lang w:eastAsia="pl-PL"/>
        </w:rPr>
      </w:pPr>
      <w:r w:rsidRPr="00A96C58">
        <w:rPr>
          <w:rFonts w:ascii="Calibri" w:eastAsia="Times New Roman" w:hAnsi="Calibri" w:cs="Calibri"/>
          <w:b/>
          <w:bCs/>
          <w:i/>
          <w:iCs/>
          <w:szCs w:val="24"/>
          <w:lang w:val="en-US" w:eastAsia="pl-PL"/>
        </w:rPr>
        <w:t>Low-Frequency Noise in Low-Dimensional van der Waals Materials</w:t>
      </w:r>
      <w:r w:rsidRPr="006C4B53">
        <w:rPr>
          <w:rFonts w:ascii="Calibri" w:eastAsia="Times New Roman" w:hAnsi="Calibri" w:cs="Calibri"/>
          <w:b/>
          <w:bCs/>
          <w:i/>
          <w:iCs/>
          <w:szCs w:val="24"/>
          <w:lang w:val="en-US" w:eastAsia="pl-PL"/>
        </w:rPr>
        <w:br/>
      </w:r>
      <w:r w:rsidRPr="006C4B53">
        <w:rPr>
          <w:rFonts w:ascii="Calibri" w:eastAsia="Times New Roman" w:hAnsi="Calibri" w:cs="Calibri"/>
          <w:szCs w:val="24"/>
          <w:lang w:val="en-US" w:eastAsia="pl-PL"/>
        </w:rPr>
        <w:t>A.A.Balandin, S. Rumyantsev</w:t>
      </w:r>
      <w:r w:rsidRPr="006C4B53">
        <w:rPr>
          <w:rFonts w:ascii="Calibri" w:eastAsia="Times New Roman" w:hAnsi="Calibri" w:cs="Calibri"/>
          <w:szCs w:val="24"/>
          <w:lang w:val="en-US" w:eastAsia="pl-PL"/>
        </w:rPr>
        <w:br/>
        <w:t xml:space="preserve">ICNF 2019: 25TH INTERNATIONAL CONFERENCE ON NOISE AND FLUCTUATIONS, Switzerland: Neuchâtel, June 17-21, 2019. </w:t>
      </w:r>
      <w:r w:rsidRPr="00457CE1">
        <w:rPr>
          <w:rFonts w:ascii="Calibri" w:eastAsia="Times New Roman" w:hAnsi="Calibri" w:cs="Calibri"/>
          <w:szCs w:val="24"/>
          <w:lang w:eastAsia="pl-PL"/>
        </w:rPr>
        <w:t>(</w:t>
      </w:r>
      <w:r w:rsidRPr="00457CE1">
        <w:rPr>
          <w:rFonts w:ascii="Calibri" w:eastAsia="Times New Roman" w:hAnsi="Calibri" w:cs="Calibri"/>
          <w:bCs/>
          <w:szCs w:val="24"/>
          <w:lang w:eastAsia="pl-PL"/>
        </w:rPr>
        <w:t>keynote presentation</w:t>
      </w:r>
      <w:r w:rsidRPr="00457CE1">
        <w:rPr>
          <w:rFonts w:ascii="Calibri" w:eastAsia="Times New Roman" w:hAnsi="Calibri" w:cs="Calibri"/>
          <w:szCs w:val="24"/>
          <w:lang w:eastAsia="pl-PL"/>
        </w:rPr>
        <w:t>)</w:t>
      </w:r>
    </w:p>
    <w:p w14:paraId="44107FEB" w14:textId="4E468C65" w:rsidR="00A96C58" w:rsidRPr="00457CE1" w:rsidRDefault="002B75D7" w:rsidP="00A96C58">
      <w:pPr>
        <w:spacing w:after="0" w:line="240" w:lineRule="auto"/>
        <w:ind w:left="425"/>
        <w:rPr>
          <w:rFonts w:ascii="Calibri" w:eastAsia="Times New Roman" w:hAnsi="Calibri" w:cs="Calibri"/>
          <w:szCs w:val="24"/>
          <w:lang w:eastAsia="pl-PL"/>
        </w:rPr>
      </w:pPr>
      <w:hyperlink r:id="rId68" w:history="1">
        <w:r w:rsidR="00A96C58" w:rsidRPr="00B8593E">
          <w:rPr>
            <w:rStyle w:val="Hipercze"/>
            <w:rFonts w:eastAsia="Times New Roman" w:cstheme="minorHAnsi"/>
            <w:color w:val="0000FF"/>
            <w:szCs w:val="24"/>
            <w:lang w:eastAsia="pl-P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https://icnf2019.epfl.ch/technical-program/</w:t>
        </w:r>
      </w:hyperlink>
    </w:p>
    <w:p w14:paraId="1E95903C" w14:textId="0EE55AEB" w:rsidR="00681906" w:rsidRPr="00A8756A" w:rsidRDefault="00681906" w:rsidP="007E3DD2">
      <w:pPr>
        <w:pStyle w:val="Akapitzlist"/>
        <w:numPr>
          <w:ilvl w:val="0"/>
          <w:numId w:val="20"/>
        </w:numPr>
        <w:spacing w:after="0"/>
        <w:ind w:left="425" w:hanging="283"/>
        <w:rPr>
          <w:b/>
          <w:i/>
          <w:lang w:val="en-US"/>
        </w:rPr>
      </w:pPr>
      <w:r w:rsidRPr="00A8756A">
        <w:rPr>
          <w:b/>
          <w:i/>
          <w:lang w:val="en-US"/>
        </w:rPr>
        <w:t>Negative Photoconductivity and low frequency noise in HgTe Quantum Wells</w:t>
      </w:r>
    </w:p>
    <w:p w14:paraId="6ACB1367" w14:textId="77777777" w:rsidR="00457CE1" w:rsidRPr="006C4B53" w:rsidRDefault="00681906" w:rsidP="00A96C58">
      <w:pPr>
        <w:pStyle w:val="Akapitzlist"/>
        <w:spacing w:after="0"/>
        <w:ind w:left="425"/>
        <w:rPr>
          <w:lang w:val="en-US"/>
        </w:rPr>
      </w:pPr>
      <w:r w:rsidRPr="006C4B53">
        <w:rPr>
          <w:lang w:val="en-US"/>
        </w:rPr>
        <w:t>S. Rumyantsev, I. Yahniuk, D. B. But, G. Cywinski, N. N. Mikhailov, S. A. Dvoretsky, J. Łusakowski, W. Knap</w:t>
      </w:r>
    </w:p>
    <w:p w14:paraId="0BB44CCF" w14:textId="77777777" w:rsidR="0067141B" w:rsidRPr="006C4B53" w:rsidRDefault="00681906" w:rsidP="00681906">
      <w:pPr>
        <w:spacing w:after="0"/>
        <w:ind w:left="426"/>
        <w:rPr>
          <w:rFonts w:cstheme="minorHAnsi"/>
          <w:lang w:val="en-US"/>
        </w:rPr>
      </w:pPr>
      <w:r w:rsidRPr="006C4B53">
        <w:rPr>
          <w:rFonts w:cstheme="minorHAnsi"/>
          <w:lang w:val="en-US"/>
        </w:rPr>
        <w:t xml:space="preserve">CENTERA THz Days: French-Polish Science &amp; Technology Meeting </w:t>
      </w:r>
    </w:p>
    <w:p w14:paraId="1EF35461" w14:textId="4C0DB7DF" w:rsidR="00681906" w:rsidRPr="004D7581" w:rsidRDefault="00681906" w:rsidP="00681906">
      <w:pPr>
        <w:spacing w:after="0"/>
        <w:ind w:left="426"/>
        <w:rPr>
          <w:rFonts w:cstheme="minorHAnsi"/>
          <w:lang w:val="en-US"/>
        </w:rPr>
      </w:pPr>
      <w:r w:rsidRPr="004D7581">
        <w:rPr>
          <w:rFonts w:cstheme="minorHAnsi"/>
          <w:lang w:val="en-US"/>
        </w:rPr>
        <w:t>October 15th-16th, 2019</w:t>
      </w:r>
      <w:r w:rsidR="0067141B" w:rsidRPr="004D7581">
        <w:rPr>
          <w:rFonts w:cstheme="minorHAnsi"/>
          <w:lang w:val="en-US"/>
        </w:rPr>
        <w:t>,</w:t>
      </w:r>
      <w:r w:rsidRPr="004D7581">
        <w:rPr>
          <w:rFonts w:cstheme="minorHAnsi"/>
          <w:lang w:val="en-US"/>
        </w:rPr>
        <w:t xml:space="preserve"> </w:t>
      </w:r>
      <w:r w:rsidR="0067141B" w:rsidRPr="004D7581">
        <w:rPr>
          <w:rFonts w:cstheme="minorHAnsi"/>
          <w:lang w:val="en-US"/>
        </w:rPr>
        <w:t>Warsaw, Poland</w:t>
      </w:r>
      <w:r w:rsidR="006D2016">
        <w:rPr>
          <w:rFonts w:cstheme="minorHAnsi"/>
          <w:lang w:val="en-US"/>
        </w:rPr>
        <w:t xml:space="preserve"> </w:t>
      </w:r>
      <w:r w:rsidR="006D2016" w:rsidRPr="00457CE1">
        <w:rPr>
          <w:rFonts w:ascii="Calibri" w:eastAsia="Times New Roman" w:hAnsi="Calibri" w:cs="Calibri"/>
          <w:szCs w:val="24"/>
          <w:lang w:eastAsia="pl-PL"/>
        </w:rPr>
        <w:t>(oral presentation)</w:t>
      </w:r>
    </w:p>
    <w:p w14:paraId="753C9A5B" w14:textId="50BDB331"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69"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77F8C309" w14:textId="72356217" w:rsidR="00681906" w:rsidRPr="006C4B53" w:rsidRDefault="00681906" w:rsidP="007E3DD2">
      <w:pPr>
        <w:pStyle w:val="Akapitzlist"/>
        <w:numPr>
          <w:ilvl w:val="0"/>
          <w:numId w:val="20"/>
        </w:numPr>
        <w:ind w:left="426" w:hanging="284"/>
        <w:rPr>
          <w:rFonts w:cstheme="minorHAnsi"/>
          <w:b/>
          <w:i/>
          <w:color w:val="2E74B5" w:themeColor="accent1" w:themeShade="BF"/>
          <w:lang w:val="en-US"/>
        </w:rPr>
      </w:pPr>
      <w:r w:rsidRPr="00A96C58">
        <w:rPr>
          <w:rFonts w:cstheme="minorHAnsi"/>
          <w:b/>
          <w:i/>
          <w:lang w:val="en-US"/>
        </w:rPr>
        <w:t>Landau levels terahertzemission from HgCdTe bulk films</w:t>
      </w:r>
    </w:p>
    <w:p w14:paraId="1D5F1A25" w14:textId="77777777" w:rsidR="00681906" w:rsidRPr="006C4B53" w:rsidRDefault="00681906" w:rsidP="00681906">
      <w:pPr>
        <w:pStyle w:val="Akapitzlist"/>
        <w:ind w:left="426"/>
        <w:rPr>
          <w:rFonts w:cstheme="minorHAnsi"/>
          <w:lang w:val="en-US"/>
        </w:rPr>
      </w:pPr>
      <w:r w:rsidRPr="006C4B53">
        <w:rPr>
          <w:rFonts w:cstheme="minorHAnsi"/>
          <w:lang w:val="en-US"/>
        </w:rPr>
        <w:t>D.B.But, C.Consejo, S.S.Krishtopenko, N.Dyakonova, N.N.Michailov, S.A.Dvoretskii, V.I. Gavrilenko, F. Teppe, W. Knap</w:t>
      </w:r>
    </w:p>
    <w:p w14:paraId="647ACA3E" w14:textId="77777777" w:rsidR="0067141B" w:rsidRPr="006C4B53" w:rsidRDefault="00681906" w:rsidP="00A96C58">
      <w:pPr>
        <w:pStyle w:val="Akapitzlist"/>
        <w:spacing w:after="0"/>
        <w:ind w:left="426"/>
        <w:rPr>
          <w:rFonts w:cstheme="minorHAnsi"/>
          <w:lang w:val="en-US"/>
        </w:rPr>
      </w:pPr>
      <w:r w:rsidRPr="006C4B53">
        <w:rPr>
          <w:rFonts w:cstheme="minorHAnsi"/>
          <w:lang w:val="en-US"/>
        </w:rPr>
        <w:t xml:space="preserve">CENTERA THz Days: French-Polish Science &amp; Technology Meeting </w:t>
      </w:r>
    </w:p>
    <w:p w14:paraId="55AD8D54" w14:textId="0500F6AF" w:rsidR="00681906" w:rsidRPr="004D7581" w:rsidRDefault="0067141B" w:rsidP="00A96C58">
      <w:pPr>
        <w:pStyle w:val="Akapitzlist"/>
        <w:spacing w:after="0"/>
        <w:ind w:left="426"/>
        <w:rPr>
          <w:rFonts w:cstheme="minorHAnsi"/>
          <w:lang w:val="en-US"/>
        </w:rPr>
      </w:pPr>
      <w:r w:rsidRPr="004D7581">
        <w:rPr>
          <w:rFonts w:cstheme="minorHAnsi"/>
          <w:lang w:val="en-US"/>
        </w:rPr>
        <w:t>October 15th-16th, 2019, Warsaw, Poland</w:t>
      </w:r>
    </w:p>
    <w:p w14:paraId="11044176" w14:textId="0B748FBF"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0"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7E13C36D" w14:textId="572F2F92" w:rsidR="00732708" w:rsidRPr="00A8756A" w:rsidRDefault="00732708" w:rsidP="007E3DD2">
      <w:pPr>
        <w:pStyle w:val="Akapitzlist"/>
        <w:numPr>
          <w:ilvl w:val="0"/>
          <w:numId w:val="20"/>
        </w:numPr>
        <w:spacing w:after="0"/>
        <w:ind w:left="426" w:hanging="284"/>
        <w:rPr>
          <w:rFonts w:cstheme="minorHAnsi"/>
          <w:b/>
          <w:i/>
          <w:lang w:val="en-US"/>
        </w:rPr>
      </w:pPr>
      <w:r w:rsidRPr="00A8756A">
        <w:rPr>
          <w:rFonts w:cstheme="minorHAnsi"/>
          <w:b/>
          <w:i/>
          <w:lang w:val="en-US"/>
        </w:rPr>
        <w:t xml:space="preserve">THz Detectors Based on GaN/AlGaN LateralSchottky Barrier Diodes </w:t>
      </w:r>
    </w:p>
    <w:p w14:paraId="573D2CB9" w14:textId="77777777" w:rsidR="00732708" w:rsidRPr="006C4B53" w:rsidRDefault="00732708" w:rsidP="00A96C58">
      <w:pPr>
        <w:pStyle w:val="Akapitzlist"/>
        <w:spacing w:after="0"/>
        <w:ind w:left="426"/>
        <w:rPr>
          <w:rFonts w:cstheme="minorHAnsi"/>
          <w:lang w:val="en-US"/>
        </w:rPr>
      </w:pPr>
      <w:r w:rsidRPr="006C4B53">
        <w:rPr>
          <w:rFonts w:cstheme="minorHAnsi"/>
          <w:lang w:val="en-US"/>
        </w:rPr>
        <w:t>G.Cywiński, P. Sai, M. Dub, M. Sakowicz, D. B. But, P. Prystawko, W. Knap, S. Rumyantsev</w:t>
      </w:r>
    </w:p>
    <w:p w14:paraId="60E9A66C" w14:textId="77777777" w:rsidR="0067141B" w:rsidRPr="006C4B53" w:rsidRDefault="00732708" w:rsidP="00A96C58">
      <w:pPr>
        <w:pStyle w:val="Akapitzlist"/>
        <w:spacing w:after="0"/>
        <w:ind w:left="426"/>
        <w:rPr>
          <w:rFonts w:cstheme="minorHAnsi"/>
          <w:lang w:val="en-US"/>
        </w:rPr>
      </w:pPr>
      <w:r w:rsidRPr="006C4B53">
        <w:rPr>
          <w:rFonts w:cstheme="minorHAnsi"/>
          <w:lang w:val="en-US"/>
        </w:rPr>
        <w:t xml:space="preserve">CENTERA THz Days: French-Polish Science &amp; Technology Meeting </w:t>
      </w:r>
    </w:p>
    <w:p w14:paraId="7EA268AE" w14:textId="39023F39" w:rsidR="0067141B" w:rsidRPr="004D7581" w:rsidRDefault="0067141B" w:rsidP="00A96C58">
      <w:pPr>
        <w:pStyle w:val="Akapitzlist"/>
        <w:spacing w:after="0"/>
        <w:ind w:left="426"/>
        <w:rPr>
          <w:rFonts w:cstheme="minorHAnsi"/>
          <w:lang w:val="en-US"/>
        </w:rPr>
      </w:pPr>
      <w:r w:rsidRPr="004D7581">
        <w:rPr>
          <w:rFonts w:cstheme="minorHAnsi"/>
          <w:lang w:val="en-US"/>
        </w:rPr>
        <w:t>October 15th-16th, 2019, Warsaw, Poland</w:t>
      </w:r>
      <w:r w:rsidR="006D2016">
        <w:rPr>
          <w:rFonts w:cstheme="minorHAnsi"/>
          <w:lang w:val="en-US"/>
        </w:rPr>
        <w:t xml:space="preserve"> </w:t>
      </w:r>
      <w:r w:rsidR="006D2016" w:rsidRPr="00457CE1">
        <w:rPr>
          <w:rFonts w:ascii="Calibri" w:eastAsia="Times New Roman" w:hAnsi="Calibri" w:cs="Calibri"/>
          <w:szCs w:val="24"/>
          <w:lang w:eastAsia="pl-PL"/>
        </w:rPr>
        <w:t>(oral presentation)</w:t>
      </w:r>
    </w:p>
    <w:p w14:paraId="79E1DA00" w14:textId="2DE2E26D"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1"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3796C72F" w14:textId="28AD1183" w:rsidR="00732708" w:rsidRPr="00A8756A" w:rsidRDefault="00732708" w:rsidP="007E3DD2">
      <w:pPr>
        <w:pStyle w:val="Akapitzlist"/>
        <w:numPr>
          <w:ilvl w:val="0"/>
          <w:numId w:val="20"/>
        </w:numPr>
        <w:ind w:left="426" w:hanging="284"/>
        <w:rPr>
          <w:rFonts w:cstheme="minorHAnsi"/>
          <w:b/>
          <w:i/>
          <w:lang w:val="en-US"/>
        </w:rPr>
      </w:pPr>
      <w:r w:rsidRPr="00A8756A">
        <w:rPr>
          <w:rFonts w:cstheme="minorHAnsi"/>
          <w:b/>
          <w:i/>
          <w:lang w:val="en-US"/>
        </w:rPr>
        <w:t>Noise Characterization of GaN/AlGaN HighElectron Mobility Transistors</w:t>
      </w:r>
    </w:p>
    <w:p w14:paraId="2E64262D" w14:textId="77777777" w:rsidR="00732708" w:rsidRPr="004D7581" w:rsidRDefault="00732708" w:rsidP="00732708">
      <w:pPr>
        <w:pStyle w:val="Akapitzlist"/>
        <w:ind w:left="426"/>
        <w:rPr>
          <w:rFonts w:cstheme="minorHAnsi"/>
        </w:rPr>
      </w:pPr>
      <w:r w:rsidRPr="004D7581">
        <w:rPr>
          <w:rFonts w:cstheme="minorHAnsi"/>
        </w:rPr>
        <w:t xml:space="preserve">P.Sai, J. Jorudas, M. Dub, M. Sakowicz, D. B. But, P. Prystawko, G. Cywinski, I. Kašalynas, </w:t>
      </w:r>
    </w:p>
    <w:p w14:paraId="5319467E" w14:textId="77777777" w:rsidR="00732708" w:rsidRPr="006C4B53" w:rsidRDefault="00732708" w:rsidP="00732708">
      <w:pPr>
        <w:pStyle w:val="Akapitzlist"/>
        <w:ind w:left="426"/>
        <w:rPr>
          <w:rFonts w:cstheme="minorHAnsi"/>
          <w:lang w:val="en-US"/>
        </w:rPr>
      </w:pPr>
      <w:r w:rsidRPr="006C4B53">
        <w:rPr>
          <w:rFonts w:cstheme="minorHAnsi"/>
          <w:lang w:val="en-US"/>
        </w:rPr>
        <w:t>W. Knap, S. Rumyantsev</w:t>
      </w:r>
    </w:p>
    <w:p w14:paraId="0BB227D1" w14:textId="77777777" w:rsidR="0067141B" w:rsidRPr="006C4B53" w:rsidRDefault="00732708" w:rsidP="00732708">
      <w:pPr>
        <w:pStyle w:val="Akapitzlist"/>
        <w:ind w:left="426"/>
        <w:rPr>
          <w:rFonts w:cstheme="minorHAnsi"/>
          <w:lang w:val="en-US"/>
        </w:rPr>
      </w:pPr>
      <w:r w:rsidRPr="006C4B53">
        <w:rPr>
          <w:rFonts w:cstheme="minorHAnsi"/>
          <w:lang w:val="en-US"/>
        </w:rPr>
        <w:t>CENTERA THz Days: French-Polish Science &amp; Technology Meeting</w:t>
      </w:r>
    </w:p>
    <w:p w14:paraId="4CAE40CF" w14:textId="07DDDBE0" w:rsidR="00732708" w:rsidRPr="004D7581" w:rsidRDefault="0067141B" w:rsidP="00A96C58">
      <w:pPr>
        <w:pStyle w:val="Akapitzlist"/>
        <w:spacing w:after="0"/>
        <w:ind w:left="426"/>
        <w:rPr>
          <w:rFonts w:cstheme="minorHAnsi"/>
          <w:lang w:val="en-US"/>
        </w:rPr>
      </w:pPr>
      <w:r w:rsidRPr="004D7581">
        <w:rPr>
          <w:rFonts w:cstheme="minorHAnsi"/>
          <w:lang w:val="en-US"/>
        </w:rPr>
        <w:t>October 15th-16th, 2019, Warsaw, Poland</w:t>
      </w:r>
      <w:r w:rsidR="006D2016">
        <w:rPr>
          <w:rFonts w:cstheme="minorHAnsi"/>
          <w:lang w:val="en-US"/>
        </w:rPr>
        <w:t xml:space="preserve"> </w:t>
      </w:r>
      <w:r w:rsidR="006D2016" w:rsidRPr="00457CE1">
        <w:rPr>
          <w:rFonts w:ascii="Calibri" w:eastAsia="Times New Roman" w:hAnsi="Calibri" w:cs="Calibri"/>
          <w:szCs w:val="24"/>
          <w:lang w:eastAsia="pl-PL"/>
        </w:rPr>
        <w:t>(oral presentation)</w:t>
      </w:r>
    </w:p>
    <w:p w14:paraId="2B84822E" w14:textId="2EA195DA"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2"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53F934C4" w14:textId="3831D4FB" w:rsidR="00732708" w:rsidRPr="006C4B53" w:rsidRDefault="00732708" w:rsidP="007E3DD2">
      <w:pPr>
        <w:pStyle w:val="Akapitzlist"/>
        <w:numPr>
          <w:ilvl w:val="0"/>
          <w:numId w:val="20"/>
        </w:numPr>
        <w:ind w:left="426" w:hanging="284"/>
        <w:rPr>
          <w:rFonts w:cstheme="minorHAnsi"/>
          <w:b/>
          <w:i/>
          <w:color w:val="2E74B5" w:themeColor="accent1" w:themeShade="BF"/>
          <w:u w:val="single"/>
          <w:lang w:val="en-US"/>
        </w:rPr>
      </w:pPr>
      <w:r w:rsidRPr="00A96C58">
        <w:rPr>
          <w:rFonts w:cstheme="minorHAnsi"/>
          <w:b/>
          <w:i/>
          <w:lang w:val="en-US"/>
        </w:rPr>
        <w:t>Reconfigurable Antennas based on S-PIN diodes</w:t>
      </w:r>
    </w:p>
    <w:p w14:paraId="1A6A2ECE" w14:textId="77777777" w:rsidR="00732708" w:rsidRPr="006C4B53" w:rsidRDefault="00732708" w:rsidP="00732708">
      <w:pPr>
        <w:pStyle w:val="Akapitzlist"/>
        <w:ind w:left="426"/>
        <w:rPr>
          <w:rFonts w:cstheme="minorHAnsi"/>
          <w:lang w:val="en-US"/>
        </w:rPr>
      </w:pPr>
      <w:r w:rsidRPr="006C4B53">
        <w:rPr>
          <w:rFonts w:cstheme="minorHAnsi"/>
          <w:lang w:val="en-US"/>
        </w:rPr>
        <w:t>Y.Yashchyshyn</w:t>
      </w:r>
    </w:p>
    <w:p w14:paraId="76924204" w14:textId="77777777" w:rsidR="0067141B" w:rsidRPr="006C4B53" w:rsidRDefault="00732708" w:rsidP="00732708">
      <w:pPr>
        <w:pStyle w:val="Akapitzlist"/>
        <w:ind w:left="426"/>
        <w:rPr>
          <w:rFonts w:cstheme="minorHAnsi"/>
          <w:lang w:val="en-US"/>
        </w:rPr>
      </w:pPr>
      <w:r w:rsidRPr="006C4B53">
        <w:rPr>
          <w:rFonts w:cstheme="minorHAnsi"/>
          <w:lang w:val="en-US"/>
        </w:rPr>
        <w:t xml:space="preserve">CENTERA THz Days: French-Polish Science &amp; Technology Meeting </w:t>
      </w:r>
    </w:p>
    <w:p w14:paraId="63FB8199" w14:textId="6AC480B7" w:rsidR="00732708" w:rsidRPr="004D7581" w:rsidRDefault="0067141B" w:rsidP="00A96C58">
      <w:pPr>
        <w:pStyle w:val="Akapitzlist"/>
        <w:spacing w:after="0"/>
        <w:ind w:left="426"/>
        <w:rPr>
          <w:rFonts w:cstheme="minorHAnsi"/>
          <w:lang w:val="en-US"/>
        </w:rPr>
      </w:pPr>
      <w:r w:rsidRPr="004D7581">
        <w:rPr>
          <w:rFonts w:cstheme="minorHAnsi"/>
          <w:lang w:val="en-US"/>
        </w:rPr>
        <w:t>October 15th-16th, 2019, Warsaw, Poland</w:t>
      </w:r>
    </w:p>
    <w:p w14:paraId="0F8ADD07" w14:textId="0D856930"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3"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42A7A505" w14:textId="605A0FF5" w:rsidR="00A44FB1" w:rsidRPr="00A44FB1" w:rsidRDefault="00A44FB1" w:rsidP="007E3DD2">
      <w:pPr>
        <w:pStyle w:val="Akapitzlist"/>
        <w:numPr>
          <w:ilvl w:val="0"/>
          <w:numId w:val="20"/>
        </w:numPr>
        <w:ind w:left="426" w:hanging="284"/>
        <w:rPr>
          <w:rFonts w:cstheme="minorHAnsi"/>
          <w:b/>
          <w:i/>
          <w:color w:val="2E74B5" w:themeColor="accent1" w:themeShade="BF"/>
        </w:rPr>
      </w:pPr>
      <w:r w:rsidRPr="00A96C58">
        <w:rPr>
          <w:rFonts w:cstheme="minorHAnsi"/>
          <w:b/>
          <w:i/>
        </w:rPr>
        <w:t>Active THz devices</w:t>
      </w:r>
    </w:p>
    <w:p w14:paraId="347293DF" w14:textId="77777777" w:rsidR="00A44FB1" w:rsidRDefault="00A44FB1" w:rsidP="00A44FB1">
      <w:pPr>
        <w:pStyle w:val="Akapitzlist"/>
        <w:ind w:left="426"/>
        <w:rPr>
          <w:rFonts w:cstheme="minorHAnsi"/>
        </w:rPr>
      </w:pPr>
      <w:r>
        <w:rPr>
          <w:rFonts w:cstheme="minorHAnsi"/>
        </w:rPr>
        <w:t>A.</w:t>
      </w:r>
      <w:r w:rsidRPr="00A44FB1">
        <w:rPr>
          <w:rFonts w:cstheme="minorHAnsi"/>
        </w:rPr>
        <w:t xml:space="preserve"> Lisauskas</w:t>
      </w:r>
    </w:p>
    <w:p w14:paraId="2A9FB0CC" w14:textId="48E57904" w:rsidR="0067141B" w:rsidRDefault="00A44FB1" w:rsidP="004D7581">
      <w:pPr>
        <w:pStyle w:val="Akapitzlist"/>
        <w:spacing w:after="0"/>
        <w:ind w:left="425"/>
        <w:rPr>
          <w:rFonts w:cstheme="minorHAnsi"/>
          <w:lang w:val="en-US"/>
        </w:rPr>
      </w:pPr>
      <w:r w:rsidRPr="006C4B53">
        <w:rPr>
          <w:rFonts w:cstheme="minorHAnsi"/>
          <w:lang w:val="en-US"/>
        </w:rPr>
        <w:t xml:space="preserve">CENTERA THz Days: French-Polish Science &amp; Technology Meeting </w:t>
      </w:r>
    </w:p>
    <w:p w14:paraId="266076AE" w14:textId="3B6C8839" w:rsidR="00CC29AA" w:rsidRDefault="00CC29AA" w:rsidP="004D7581">
      <w:pPr>
        <w:pStyle w:val="Akapitzlist"/>
        <w:spacing w:after="0"/>
        <w:ind w:left="425"/>
        <w:rPr>
          <w:rFonts w:cstheme="minorHAnsi"/>
          <w:lang w:val="en-US"/>
        </w:rPr>
      </w:pPr>
      <w:r w:rsidRPr="00CC29AA">
        <w:rPr>
          <w:rFonts w:cstheme="minorHAnsi"/>
          <w:lang w:val="en-US"/>
        </w:rPr>
        <w:t>October 15th-16th, 2019, Warsaw, Poland</w:t>
      </w:r>
    </w:p>
    <w:p w14:paraId="3BA3A6D3" w14:textId="77777777" w:rsidR="004D7581" w:rsidRPr="00A96C58" w:rsidRDefault="002B75D7" w:rsidP="004D7581">
      <w:pPr>
        <w:tabs>
          <w:tab w:val="left" w:pos="426"/>
        </w:tabs>
        <w:spacing w:after="0"/>
        <w:ind w:left="425"/>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4" w:history="1">
        <w:r w:rsidR="004D7581"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16DFB9D3" w14:textId="259A5FD7" w:rsidR="00EE40A4" w:rsidRPr="006C4B53" w:rsidRDefault="00EE40A4" w:rsidP="007E3DD2">
      <w:pPr>
        <w:pStyle w:val="Akapitzlist"/>
        <w:numPr>
          <w:ilvl w:val="0"/>
          <w:numId w:val="20"/>
        </w:numPr>
        <w:ind w:left="426"/>
        <w:rPr>
          <w:rFonts w:cstheme="minorHAnsi"/>
          <w:b/>
          <w:i/>
          <w:color w:val="2E74B5" w:themeColor="accent1" w:themeShade="BF"/>
          <w:lang w:val="en-US"/>
        </w:rPr>
      </w:pPr>
      <w:r w:rsidRPr="00A96C58">
        <w:rPr>
          <w:rFonts w:cstheme="minorHAnsi"/>
          <w:b/>
          <w:i/>
          <w:lang w:val="en-US"/>
        </w:rPr>
        <w:t>Overview on Spin Photogalvanics Induced by Terahertz Radiation</w:t>
      </w:r>
    </w:p>
    <w:p w14:paraId="1FE8943E" w14:textId="77777777" w:rsidR="00EE40A4" w:rsidRPr="006C4B53" w:rsidRDefault="00EE40A4" w:rsidP="00EE40A4">
      <w:pPr>
        <w:pStyle w:val="Akapitzlist"/>
        <w:spacing w:after="0"/>
        <w:ind w:left="426"/>
        <w:rPr>
          <w:rFonts w:cstheme="minorHAnsi"/>
          <w:lang w:val="en-US"/>
        </w:rPr>
      </w:pPr>
      <w:r w:rsidRPr="006C4B53">
        <w:rPr>
          <w:rFonts w:cstheme="minorHAnsi"/>
          <w:lang w:val="en-US"/>
        </w:rPr>
        <w:t>S.D. Ganichev</w:t>
      </w:r>
    </w:p>
    <w:p w14:paraId="388BD807" w14:textId="5F871B06" w:rsidR="00681906" w:rsidRDefault="00EE40A4" w:rsidP="00EE40A4">
      <w:pPr>
        <w:spacing w:after="0"/>
        <w:ind w:left="426"/>
        <w:rPr>
          <w:rFonts w:cstheme="minorHAnsi"/>
          <w:lang w:val="en-US"/>
        </w:rPr>
      </w:pPr>
      <w:r w:rsidRPr="006C4B53">
        <w:rPr>
          <w:rFonts w:cstheme="minorHAnsi"/>
          <w:lang w:val="en-US"/>
        </w:rPr>
        <w:t xml:space="preserve">CENTERA THz Days: </w:t>
      </w:r>
      <w:r w:rsidR="00681906" w:rsidRPr="006C4B53">
        <w:rPr>
          <w:rFonts w:cstheme="minorHAnsi"/>
          <w:lang w:val="en-US"/>
        </w:rPr>
        <w:t xml:space="preserve">Annual Workshop of International Research Project (IRP) – TERAMIR </w:t>
      </w:r>
      <w:r w:rsidR="0067141B" w:rsidRPr="006C4B53">
        <w:rPr>
          <w:rFonts w:cstheme="minorHAnsi"/>
          <w:lang w:val="en-US"/>
        </w:rPr>
        <w:t>October 15th-16th, 2019, Warsaw, Poland</w:t>
      </w:r>
    </w:p>
    <w:bookmarkStart w:id="2" w:name="_Hlk41933173"/>
    <w:p w14:paraId="5D249A68" w14:textId="56842736" w:rsidR="00A96C58" w:rsidRPr="00A96C58" w:rsidRDefault="00EF28F0"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fldChar w:fldCharType="begin"/>
      </w:r>
      <w:r w:rsidRPr="004D7581">
        <w:rPr>
          <w:lang w:val="en-US"/>
        </w:rPr>
        <w:instrText xml:space="preserve"> HYPERLINK "http://pirbinstytut.pl/prezentacje/centera/booklet_2019-10-18_11;56.pdf" </w:instrText>
      </w:r>
      <w:r>
        <w:fldChar w:fldCharType="separate"/>
      </w:r>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r>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fldChar w:fldCharType="end"/>
      </w:r>
    </w:p>
    <w:bookmarkEnd w:id="2"/>
    <w:p w14:paraId="67EB65A6" w14:textId="08D88BD3" w:rsidR="00A44FB1" w:rsidRPr="00A8756A" w:rsidRDefault="00A44FB1" w:rsidP="007E3DD2">
      <w:pPr>
        <w:pStyle w:val="Akapitzlist"/>
        <w:numPr>
          <w:ilvl w:val="0"/>
          <w:numId w:val="20"/>
        </w:numPr>
        <w:spacing w:after="0"/>
        <w:ind w:left="426"/>
        <w:rPr>
          <w:rFonts w:cstheme="minorHAnsi"/>
          <w:b/>
          <w:i/>
          <w:lang w:val="en-US"/>
        </w:rPr>
      </w:pPr>
      <w:r w:rsidRPr="00A8756A">
        <w:rPr>
          <w:rFonts w:cstheme="minorHAnsi"/>
          <w:b/>
          <w:i/>
          <w:lang w:val="en-US"/>
        </w:rPr>
        <w:t>Current-driven optical response of plasmonic crystal:  From dissipation to amplification</w:t>
      </w:r>
    </w:p>
    <w:p w14:paraId="4CA77ABA" w14:textId="77777777" w:rsidR="00A44FB1" w:rsidRPr="006C4B53" w:rsidRDefault="00A44FB1" w:rsidP="00821B39">
      <w:pPr>
        <w:pStyle w:val="Akapitzlist"/>
        <w:spacing w:after="0"/>
        <w:ind w:left="426"/>
        <w:rPr>
          <w:rFonts w:cstheme="minorHAnsi"/>
          <w:lang w:val="en-US"/>
        </w:rPr>
      </w:pPr>
      <w:r w:rsidRPr="006C4B53">
        <w:rPr>
          <w:rFonts w:cstheme="minorHAnsi"/>
          <w:lang w:val="en-US"/>
        </w:rPr>
        <w:t>I.V. Gorbenko, V.Yu. Kachorovskii, W. Knap</w:t>
      </w:r>
    </w:p>
    <w:p w14:paraId="501C2136" w14:textId="110C9A38" w:rsidR="00A44FB1" w:rsidRDefault="00A44FB1" w:rsidP="00821B39">
      <w:pPr>
        <w:pStyle w:val="Akapitzlist"/>
        <w:spacing w:after="0"/>
        <w:ind w:left="426"/>
        <w:rPr>
          <w:rFonts w:cstheme="minorHAnsi"/>
          <w:lang w:val="en-US"/>
        </w:rPr>
      </w:pPr>
      <w:r w:rsidRPr="006C4B53">
        <w:rPr>
          <w:rFonts w:cstheme="minorHAnsi"/>
          <w:lang w:val="en-US"/>
        </w:rPr>
        <w:lastRenderedPageBreak/>
        <w:t xml:space="preserve">CENTERA THz Days: Annual Workshop of International Research Project (IRP) – TERAMIR </w:t>
      </w:r>
      <w:r w:rsidR="0067141B" w:rsidRPr="006C4B53">
        <w:rPr>
          <w:rFonts w:cstheme="minorHAnsi"/>
          <w:lang w:val="en-US"/>
        </w:rPr>
        <w:t xml:space="preserve">October </w:t>
      </w:r>
      <w:r w:rsidR="001C5FD3">
        <w:rPr>
          <w:rFonts w:cstheme="minorHAnsi"/>
          <w:lang w:val="en-US"/>
        </w:rPr>
        <w:t>17</w:t>
      </w:r>
      <w:r w:rsidR="0067141B" w:rsidRPr="006C4B53">
        <w:rPr>
          <w:rFonts w:cstheme="minorHAnsi"/>
          <w:lang w:val="en-US"/>
        </w:rPr>
        <w:t>th-</w:t>
      </w:r>
      <w:r w:rsidR="001C5FD3">
        <w:rPr>
          <w:rFonts w:cstheme="minorHAnsi"/>
          <w:lang w:val="en-US"/>
        </w:rPr>
        <w:t>19</w:t>
      </w:r>
      <w:r w:rsidR="0067141B" w:rsidRPr="006C4B53">
        <w:rPr>
          <w:rFonts w:cstheme="minorHAnsi"/>
          <w:lang w:val="en-US"/>
        </w:rPr>
        <w:t>th, 2019, Warsaw, Poland</w:t>
      </w:r>
      <w:r w:rsidR="00845F4C">
        <w:rPr>
          <w:rFonts w:cstheme="minorHAnsi"/>
          <w:lang w:val="en-US"/>
        </w:rPr>
        <w:t xml:space="preserve"> (invited)</w:t>
      </w:r>
    </w:p>
    <w:p w14:paraId="14C207BD" w14:textId="2A319929"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5"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6233072E" w14:textId="25DDA52C" w:rsidR="00821B39" w:rsidRPr="006C4B53" w:rsidRDefault="00821B39" w:rsidP="007E3DD2">
      <w:pPr>
        <w:pStyle w:val="Akapitzlist"/>
        <w:numPr>
          <w:ilvl w:val="0"/>
          <w:numId w:val="20"/>
        </w:numPr>
        <w:tabs>
          <w:tab w:val="left" w:pos="426"/>
        </w:tabs>
        <w:spacing w:after="0"/>
        <w:ind w:left="426"/>
        <w:rPr>
          <w:rFonts w:cstheme="minorHAnsi"/>
          <w:b/>
          <w:i/>
          <w:color w:val="2E74B5" w:themeColor="accent1" w:themeShade="BF"/>
          <w:lang w:val="en-US"/>
        </w:rPr>
      </w:pPr>
      <w:r w:rsidRPr="00A96C58">
        <w:rPr>
          <w:rFonts w:cstheme="minorHAnsi"/>
          <w:b/>
          <w:i/>
          <w:lang w:val="en-US"/>
        </w:rPr>
        <w:t xml:space="preserve">High-performance THz detectors in CMOS technologies </w:t>
      </w:r>
      <w:r w:rsidRPr="006C4B53">
        <w:rPr>
          <w:rFonts w:cstheme="minorHAnsi"/>
          <w:b/>
          <w:i/>
          <w:color w:val="2E74B5" w:themeColor="accent1" w:themeShade="BF"/>
          <w:lang w:val="en-US"/>
        </w:rPr>
        <w:t xml:space="preserve"> </w:t>
      </w:r>
    </w:p>
    <w:p w14:paraId="5AA7657F" w14:textId="77777777" w:rsidR="00821B39" w:rsidRPr="006C4B53" w:rsidRDefault="00821B39" w:rsidP="00821B39">
      <w:pPr>
        <w:pStyle w:val="Akapitzlist"/>
        <w:tabs>
          <w:tab w:val="left" w:pos="426"/>
        </w:tabs>
        <w:spacing w:after="0"/>
        <w:ind w:left="426"/>
        <w:rPr>
          <w:rFonts w:cstheme="minorHAnsi"/>
          <w:lang w:val="en-US"/>
        </w:rPr>
      </w:pPr>
      <w:r w:rsidRPr="006C4B53">
        <w:rPr>
          <w:rFonts w:cstheme="minorHAnsi"/>
          <w:lang w:val="en-US"/>
        </w:rPr>
        <w:t>K.Ikamas, D. Čibiraitė, A. Solovjovas, D. But, A. Lisauskas</w:t>
      </w:r>
    </w:p>
    <w:p w14:paraId="62EDA7A7" w14:textId="431658B5" w:rsidR="00821B39" w:rsidRDefault="00821B39" w:rsidP="00821B39">
      <w:pPr>
        <w:pStyle w:val="Akapitzlist"/>
        <w:tabs>
          <w:tab w:val="left" w:pos="426"/>
        </w:tabs>
        <w:spacing w:after="0"/>
        <w:ind w:left="426"/>
        <w:rPr>
          <w:rFonts w:cstheme="minorHAnsi"/>
          <w:lang w:val="en-US"/>
        </w:rPr>
      </w:pPr>
      <w:r w:rsidRPr="006C4B53">
        <w:rPr>
          <w:rFonts w:cstheme="minorHAnsi"/>
          <w:lang w:val="en-US"/>
        </w:rPr>
        <w:t xml:space="preserve">CENTERA THz Days: Annual Workshop of International Research Project (IRP) – TERAMIR </w:t>
      </w:r>
      <w:r w:rsidR="0067141B" w:rsidRPr="006C4B53">
        <w:rPr>
          <w:rFonts w:cstheme="minorHAnsi"/>
          <w:lang w:val="en-US"/>
        </w:rPr>
        <w:t>October 15th-16th, 2019, Warsaw, Poland</w:t>
      </w:r>
    </w:p>
    <w:p w14:paraId="4B55FBC8" w14:textId="33D21D55"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6"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5245AECC" w14:textId="31CEEAE1" w:rsidR="00821B39" w:rsidRPr="00A8756A" w:rsidRDefault="00821B39" w:rsidP="007E3DD2">
      <w:pPr>
        <w:pStyle w:val="Akapitzlist"/>
        <w:numPr>
          <w:ilvl w:val="0"/>
          <w:numId w:val="20"/>
        </w:numPr>
        <w:tabs>
          <w:tab w:val="left" w:pos="426"/>
        </w:tabs>
        <w:spacing w:after="0"/>
        <w:ind w:left="426"/>
        <w:rPr>
          <w:rFonts w:cstheme="minorHAnsi"/>
          <w:lang w:val="en-US"/>
        </w:rPr>
      </w:pPr>
      <w:r w:rsidRPr="00A8756A">
        <w:rPr>
          <w:rFonts w:cstheme="minorHAnsi"/>
          <w:b/>
          <w:i/>
          <w:lang w:val="en-US"/>
        </w:rPr>
        <w:t xml:space="preserve">AlGaN/GaN Heterostructures for Plasma Wave Detection and Emission in THz Regime </w:t>
      </w:r>
      <w:r w:rsidRPr="00A8756A">
        <w:rPr>
          <w:rFonts w:cstheme="minorHAnsi"/>
          <w:lang w:val="en-US"/>
        </w:rPr>
        <w:t>M.Sakowicz, P. Sai, D. B. But, G. Cywiński, M. Dub, I. Kasalynas, P. Prystawko, S.Rumyantsev, W. Knap</w:t>
      </w:r>
    </w:p>
    <w:p w14:paraId="564FAEFC" w14:textId="36F3F85C" w:rsidR="00821B39" w:rsidRDefault="00821B39" w:rsidP="00821B39">
      <w:pPr>
        <w:pStyle w:val="Akapitzlist"/>
        <w:tabs>
          <w:tab w:val="left" w:pos="426"/>
        </w:tabs>
        <w:spacing w:after="0"/>
        <w:ind w:left="426"/>
        <w:rPr>
          <w:rFonts w:cstheme="minorHAnsi"/>
          <w:lang w:val="en-US"/>
        </w:rPr>
      </w:pPr>
      <w:r w:rsidRPr="006C4B53">
        <w:rPr>
          <w:rFonts w:cstheme="minorHAnsi"/>
          <w:lang w:val="en-US"/>
        </w:rPr>
        <w:t xml:space="preserve">CENTERA THz Days: Annual Workshop of International Research Project (IRP) – TERAMIR </w:t>
      </w:r>
      <w:r w:rsidR="0067141B" w:rsidRPr="006C4B53">
        <w:rPr>
          <w:rFonts w:cstheme="minorHAnsi"/>
          <w:lang w:val="en-US"/>
        </w:rPr>
        <w:t>October 15th-16th, 2019, Warsaw, Poland</w:t>
      </w:r>
      <w:r w:rsidR="006D2016">
        <w:rPr>
          <w:rFonts w:cstheme="minorHAnsi"/>
          <w:lang w:val="en-US"/>
        </w:rPr>
        <w:t xml:space="preserve"> </w:t>
      </w:r>
      <w:r w:rsidR="006D2016" w:rsidRPr="00457CE1">
        <w:rPr>
          <w:rFonts w:ascii="Calibri" w:eastAsia="Times New Roman" w:hAnsi="Calibri" w:cs="Calibri"/>
          <w:szCs w:val="24"/>
          <w:lang w:eastAsia="pl-PL"/>
        </w:rPr>
        <w:t>(oral presentation)</w:t>
      </w:r>
    </w:p>
    <w:p w14:paraId="578974EC" w14:textId="62A4162C"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7"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34B82D7C" w14:textId="77777777" w:rsidR="005C6684" w:rsidRPr="005C6684" w:rsidRDefault="00821B39" w:rsidP="007E3DD2">
      <w:pPr>
        <w:pStyle w:val="Akapitzlist"/>
        <w:numPr>
          <w:ilvl w:val="0"/>
          <w:numId w:val="20"/>
        </w:numPr>
        <w:tabs>
          <w:tab w:val="left" w:pos="426"/>
        </w:tabs>
        <w:spacing w:after="0"/>
        <w:ind w:left="426"/>
        <w:rPr>
          <w:rFonts w:cstheme="minorHAnsi"/>
          <w:lang w:val="en-US"/>
        </w:rPr>
      </w:pPr>
      <w:r w:rsidRPr="005C6684">
        <w:rPr>
          <w:rFonts w:cstheme="minorHAnsi"/>
          <w:b/>
          <w:i/>
          <w:lang w:val="en-US"/>
        </w:rPr>
        <w:t xml:space="preserve">Topological phase transition in HgTe quantum wells </w:t>
      </w:r>
      <w:r w:rsidR="005C6684">
        <w:rPr>
          <w:rFonts w:cstheme="minorHAnsi"/>
          <w:b/>
          <w:i/>
          <w:lang w:val="en-US"/>
        </w:rPr>
        <w:t>induced by hydrostatic pressure</w:t>
      </w:r>
    </w:p>
    <w:p w14:paraId="6C1414A4" w14:textId="72B2140D" w:rsidR="00821B39" w:rsidRPr="005C6684" w:rsidRDefault="00821B39" w:rsidP="005C6684">
      <w:pPr>
        <w:pStyle w:val="Akapitzlist"/>
        <w:tabs>
          <w:tab w:val="left" w:pos="426"/>
        </w:tabs>
        <w:spacing w:after="0"/>
        <w:ind w:left="426"/>
        <w:rPr>
          <w:rFonts w:cstheme="minorHAnsi"/>
          <w:lang w:val="en-US"/>
        </w:rPr>
      </w:pPr>
      <w:r w:rsidRPr="005C6684">
        <w:rPr>
          <w:rFonts w:cstheme="minorHAnsi"/>
          <w:lang w:val="en-US"/>
        </w:rPr>
        <w:t>Yahniuk, S. S. Krishtopenko, M. Majewicz, T. Dietl, S. A. Dvoretsky, N. N. Mikhailov, G.Cywiński, V. I. Gavrilenko, G. Grabecki, J. Wróbel, A. Kazakov, F. Teppe, J. Przybytek, W. Knap</w:t>
      </w:r>
    </w:p>
    <w:p w14:paraId="5968C0A0" w14:textId="7F2BE3EE" w:rsidR="0067141B" w:rsidRDefault="0067141B" w:rsidP="00821B39">
      <w:pPr>
        <w:pStyle w:val="Akapitzlist"/>
        <w:tabs>
          <w:tab w:val="left" w:pos="426"/>
        </w:tabs>
        <w:spacing w:after="0"/>
        <w:ind w:left="426"/>
        <w:rPr>
          <w:rFonts w:cstheme="minorHAnsi"/>
          <w:lang w:val="en-US"/>
        </w:rPr>
      </w:pPr>
      <w:r w:rsidRPr="006C4B53">
        <w:rPr>
          <w:rFonts w:cstheme="minorHAnsi"/>
          <w:lang w:val="en-US"/>
        </w:rPr>
        <w:t>CENTERA THz Days: Annual Workshop of International Research Project (IRP) – TERAMIR October 15th-16th, 2019, Warsaw, Poland</w:t>
      </w:r>
    </w:p>
    <w:p w14:paraId="51D41573" w14:textId="56D5312C"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8"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http://pirbinstytut.pl/prezentacje/centera/booklet_2019-10-18_11;56.pdf</w:t>
        </w:r>
      </w:hyperlink>
    </w:p>
    <w:p w14:paraId="22B2AD71" w14:textId="776D40FB" w:rsidR="0067141B" w:rsidRPr="006C4B53" w:rsidRDefault="0067141B" w:rsidP="007E3DD2">
      <w:pPr>
        <w:pStyle w:val="Akapitzlist"/>
        <w:numPr>
          <w:ilvl w:val="0"/>
          <w:numId w:val="20"/>
        </w:numPr>
        <w:spacing w:after="0"/>
        <w:ind w:left="426"/>
        <w:rPr>
          <w:rFonts w:cstheme="minorHAnsi"/>
          <w:b/>
          <w:i/>
          <w:color w:val="1F4E79" w:themeColor="accent1" w:themeShade="80"/>
          <w:u w:val="single"/>
          <w:lang w:val="en-US"/>
        </w:rPr>
      </w:pPr>
      <w:r w:rsidRPr="00A96C58">
        <w:rPr>
          <w:rFonts w:cstheme="minorHAnsi"/>
          <w:b/>
          <w:i/>
          <w:lang w:val="en-US"/>
        </w:rPr>
        <w:t>Thin Carbon Nanotube Layers for Terahertz Wave Applications</w:t>
      </w:r>
    </w:p>
    <w:p w14:paraId="3BB4906F" w14:textId="77777777" w:rsidR="0067141B" w:rsidRPr="006C4B53" w:rsidRDefault="0067141B" w:rsidP="0067141B">
      <w:pPr>
        <w:pStyle w:val="Akapitzlist"/>
        <w:tabs>
          <w:tab w:val="num" w:pos="360"/>
          <w:tab w:val="left" w:pos="426"/>
        </w:tabs>
        <w:spacing w:after="0"/>
        <w:ind w:left="426"/>
        <w:rPr>
          <w:rFonts w:cstheme="minorHAnsi"/>
          <w:lang w:val="en-US"/>
        </w:rPr>
      </w:pPr>
      <w:r w:rsidRPr="006C4B53">
        <w:rPr>
          <w:rFonts w:cstheme="minorHAnsi"/>
          <w:lang w:val="en-US"/>
        </w:rPr>
        <w:t>Dmitri Lioubtchenko, Serguei Smirnov, Mikhail Khodzitsky, Joachim Oberhammer</w:t>
      </w:r>
    </w:p>
    <w:p w14:paraId="1721FA0B" w14:textId="79DA9DAE" w:rsidR="00310EA0" w:rsidRPr="00310EA0" w:rsidRDefault="0067141B" w:rsidP="00310EA0">
      <w:pPr>
        <w:pStyle w:val="Akapitzlist"/>
        <w:tabs>
          <w:tab w:val="num" w:pos="360"/>
          <w:tab w:val="left" w:pos="426"/>
        </w:tabs>
        <w:spacing w:after="0"/>
        <w:ind w:left="426"/>
        <w:rPr>
          <w:rFonts w:cstheme="minorHAnsi"/>
          <w:lang w:val="en-US"/>
        </w:rPr>
      </w:pPr>
      <w:r w:rsidRPr="006C4B53">
        <w:rPr>
          <w:rFonts w:cstheme="minorHAnsi"/>
          <w:lang w:val="en-US"/>
        </w:rPr>
        <w:t xml:space="preserve">20th International Conference on the Science and Application of Nanotubes and Low-Dimensional </w:t>
      </w:r>
      <w:r w:rsidR="007602E1" w:rsidRPr="006C4B53">
        <w:rPr>
          <w:rFonts w:cstheme="minorHAnsi"/>
          <w:lang w:val="en-US"/>
        </w:rPr>
        <w:t xml:space="preserve">Materials </w:t>
      </w:r>
    </w:p>
    <w:p w14:paraId="71329C5D" w14:textId="3562E781" w:rsidR="0067141B" w:rsidRPr="004D7581" w:rsidRDefault="007602E1" w:rsidP="007602E1">
      <w:pPr>
        <w:pStyle w:val="Akapitzlist"/>
        <w:tabs>
          <w:tab w:val="num" w:pos="360"/>
          <w:tab w:val="left" w:pos="426"/>
        </w:tabs>
        <w:spacing w:after="0"/>
        <w:ind w:left="426"/>
        <w:rPr>
          <w:rFonts w:cstheme="minorHAnsi"/>
          <w:lang w:val="en-US"/>
        </w:rPr>
      </w:pPr>
      <w:r w:rsidRPr="004D7581">
        <w:rPr>
          <w:rFonts w:cstheme="minorHAnsi"/>
          <w:lang w:val="en-US"/>
        </w:rPr>
        <w:t>21-26 J</w:t>
      </w:r>
      <w:r w:rsidR="0067141B" w:rsidRPr="004D7581">
        <w:rPr>
          <w:rFonts w:cstheme="minorHAnsi"/>
          <w:lang w:val="en-US"/>
        </w:rPr>
        <w:t>uly 2019, Würzburg, Germany</w:t>
      </w:r>
    </w:p>
    <w:p w14:paraId="2E57FF54" w14:textId="3AD55224" w:rsidR="00A96C58" w:rsidRPr="00A96C58" w:rsidRDefault="002B75D7" w:rsidP="00A96C58">
      <w:pPr>
        <w:tabs>
          <w:tab w:val="num" w:pos="360"/>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79"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https://www2.uni-wuerzburg.de/NT19/index.php/NT19_main/program_download</w:t>
        </w:r>
      </w:hyperlink>
    </w:p>
    <w:p w14:paraId="35513F71" w14:textId="03CF6841" w:rsidR="005F1C23" w:rsidRPr="004D7581" w:rsidRDefault="005F1C23" w:rsidP="007E3DD2">
      <w:pPr>
        <w:pStyle w:val="Akapitzlist"/>
        <w:numPr>
          <w:ilvl w:val="0"/>
          <w:numId w:val="20"/>
        </w:numPr>
        <w:tabs>
          <w:tab w:val="left" w:pos="426"/>
        </w:tabs>
        <w:spacing w:after="0"/>
        <w:ind w:left="426"/>
        <w:rPr>
          <w:rStyle w:val="Hipercze"/>
          <w:rFonts w:cstheme="minorHAnsi"/>
          <w:color w:val="auto"/>
          <w:u w:val="none"/>
          <w:lang w:val="en-US"/>
        </w:rPr>
      </w:pPr>
      <w:r w:rsidRPr="004D7581">
        <w:rPr>
          <w:rFonts w:cstheme="minorHAnsi"/>
          <w:b/>
          <w:i/>
          <w:lang w:val="en-US"/>
        </w:rPr>
        <w:t xml:space="preserve">Electrical nonlinearities in field effect transistors and their applications for terahertz autocorrelation measurements </w:t>
      </w:r>
    </w:p>
    <w:p w14:paraId="08FBAB98" w14:textId="77777777" w:rsidR="005F1C23" w:rsidRPr="004D7581" w:rsidRDefault="005F1C23" w:rsidP="005F1C23">
      <w:pPr>
        <w:pStyle w:val="Akapitzlist"/>
        <w:tabs>
          <w:tab w:val="left" w:pos="426"/>
        </w:tabs>
        <w:spacing w:after="0"/>
        <w:ind w:left="426"/>
        <w:rPr>
          <w:rFonts w:cstheme="minorHAnsi"/>
          <w:lang w:val="en-US"/>
        </w:rPr>
      </w:pPr>
      <w:r w:rsidRPr="004D7581">
        <w:rPr>
          <w:rFonts w:cstheme="minorHAnsi"/>
          <w:lang w:val="en-US"/>
        </w:rPr>
        <w:t>Alvydas Lisauskas, Kestutis Ikamas, Ignas Nevinskas, Arunas Krotkus, Hartmut G. Roskos</w:t>
      </w:r>
    </w:p>
    <w:p w14:paraId="39F29C05" w14:textId="77777777" w:rsidR="005F1C23" w:rsidRPr="004D7581" w:rsidRDefault="005F1C23" w:rsidP="00A96C58">
      <w:pPr>
        <w:pStyle w:val="Akapitzlist"/>
        <w:spacing w:after="0"/>
        <w:ind w:left="426"/>
        <w:rPr>
          <w:rFonts w:cstheme="minorHAnsi"/>
          <w:lang w:val="en-US"/>
        </w:rPr>
      </w:pPr>
      <w:r w:rsidRPr="004D7581">
        <w:rPr>
          <w:rFonts w:cstheme="minorHAnsi"/>
          <w:lang w:val="en-US"/>
        </w:rPr>
        <w:t xml:space="preserve">SPIE Optics &amp; Photonics </w:t>
      </w:r>
    </w:p>
    <w:p w14:paraId="2B582F54" w14:textId="46DF2CF3" w:rsidR="005F1C23" w:rsidRPr="004D7581" w:rsidRDefault="005F1C23" w:rsidP="00A96C58">
      <w:pPr>
        <w:pStyle w:val="Akapitzlist"/>
        <w:spacing w:after="0"/>
        <w:ind w:left="426"/>
        <w:rPr>
          <w:rFonts w:cstheme="minorHAnsi"/>
          <w:lang w:val="en-US"/>
        </w:rPr>
      </w:pPr>
      <w:r w:rsidRPr="004D7581">
        <w:rPr>
          <w:rFonts w:cstheme="minorHAnsi"/>
          <w:lang w:val="en-US"/>
        </w:rPr>
        <w:t>13–15 August 2019, San Diego, California, USA (Invited Paper)</w:t>
      </w:r>
    </w:p>
    <w:p w14:paraId="7ACC4DFA" w14:textId="26790129" w:rsidR="00A96C58" w:rsidRPr="00A96C58"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0"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https://spie.org/Documents/ConferencesExhibitions/OP19-Adv-L.pdf</w:t>
        </w:r>
      </w:hyperlink>
    </w:p>
    <w:p w14:paraId="711C763D" w14:textId="68FFB0DF" w:rsidR="005F1C23" w:rsidRPr="004D7581" w:rsidRDefault="005F1C23" w:rsidP="007E3DD2">
      <w:pPr>
        <w:pStyle w:val="Akapitzlist"/>
        <w:numPr>
          <w:ilvl w:val="0"/>
          <w:numId w:val="20"/>
        </w:numPr>
        <w:tabs>
          <w:tab w:val="num" w:pos="644"/>
        </w:tabs>
        <w:ind w:left="426"/>
        <w:rPr>
          <w:rFonts w:cstheme="minorHAnsi"/>
          <w:b/>
          <w:i/>
          <w:color w:val="2E74B5" w:themeColor="accent1" w:themeShade="BF"/>
          <w:u w:val="single"/>
          <w:lang w:val="en-US"/>
        </w:rPr>
      </w:pPr>
      <w:r w:rsidRPr="004D7581">
        <w:rPr>
          <w:rFonts w:cstheme="minorHAnsi"/>
          <w:b/>
          <w:i/>
          <w:lang w:val="en-US"/>
        </w:rPr>
        <w:t>THz Cyclotron Emission from HgCdTe Alloys with Dirac-like Band Structure</w:t>
      </w:r>
    </w:p>
    <w:p w14:paraId="6BF1025C" w14:textId="77777777" w:rsidR="005F1C23" w:rsidRPr="004D7581" w:rsidRDefault="005F1C23" w:rsidP="00C11D3F">
      <w:pPr>
        <w:pStyle w:val="Akapitzlist"/>
        <w:spacing w:after="0"/>
        <w:ind w:left="426"/>
        <w:rPr>
          <w:rFonts w:cstheme="minorHAnsi"/>
          <w:lang w:val="en-US"/>
        </w:rPr>
      </w:pPr>
      <w:r w:rsidRPr="004D7581">
        <w:rPr>
          <w:rFonts w:cstheme="minorHAnsi"/>
          <w:lang w:val="en-US"/>
        </w:rPr>
        <w:t>D. B. But, C. Consejo, N. Dyakonova, S. Krishtopenko, V. I. Gavrilenko, N. N. Michailov, F. Teppe W. Knap</w:t>
      </w:r>
    </w:p>
    <w:p w14:paraId="17F47B89" w14:textId="77777777" w:rsidR="005F1C23" w:rsidRPr="004D7581" w:rsidRDefault="005F1C23" w:rsidP="00C11D3F">
      <w:pPr>
        <w:pStyle w:val="Akapitzlist"/>
        <w:spacing w:after="0"/>
        <w:ind w:left="426"/>
        <w:rPr>
          <w:rFonts w:cstheme="minorHAnsi"/>
          <w:lang w:val="en-US"/>
        </w:rPr>
      </w:pPr>
      <w:r w:rsidRPr="004D7581">
        <w:rPr>
          <w:rFonts w:cstheme="minorHAnsi"/>
          <w:lang w:val="en-US"/>
        </w:rPr>
        <w:t>International Workshop of FIR-LAB network</w:t>
      </w:r>
    </w:p>
    <w:p w14:paraId="1933F0D7" w14:textId="34313886" w:rsidR="005F1C23" w:rsidRPr="004D7581" w:rsidRDefault="005F1C23" w:rsidP="00C11D3F">
      <w:pPr>
        <w:pStyle w:val="Akapitzlist"/>
        <w:spacing w:after="0"/>
        <w:ind w:left="426"/>
        <w:rPr>
          <w:rFonts w:cstheme="minorHAnsi"/>
          <w:lang w:val="en-US"/>
        </w:rPr>
      </w:pPr>
      <w:r w:rsidRPr="004D7581">
        <w:rPr>
          <w:rFonts w:cstheme="minorHAnsi"/>
          <w:lang w:val="en-US"/>
        </w:rPr>
        <w:t>July 6 – 7, 2019 Nizhny Novgorod, Russia (Invited Paper)</w:t>
      </w:r>
    </w:p>
    <w:p w14:paraId="5F523A87" w14:textId="63AF3D59" w:rsidR="00A96C58" w:rsidRPr="004D7581" w:rsidRDefault="002B75D7" w:rsidP="00A96C58">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1" w:history="1">
        <w:r w:rsidR="00A96C58" w:rsidRPr="004D7581">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http://fir-lab2019.laser.ru/?page_id=38</w:t>
        </w:r>
      </w:hyperlink>
    </w:p>
    <w:p w14:paraId="78AB392D" w14:textId="0383E30A" w:rsidR="005F1C23" w:rsidRPr="004D7581" w:rsidRDefault="005F1C23" w:rsidP="007E3DD2">
      <w:pPr>
        <w:pStyle w:val="Akapitzlist"/>
        <w:numPr>
          <w:ilvl w:val="0"/>
          <w:numId w:val="20"/>
        </w:numPr>
        <w:tabs>
          <w:tab w:val="num" w:pos="644"/>
        </w:tabs>
        <w:spacing w:after="0"/>
        <w:ind w:left="426"/>
        <w:rPr>
          <w:rFonts w:cstheme="minorHAnsi"/>
          <w:b/>
          <w:i/>
          <w:color w:val="2E74B5" w:themeColor="accent1" w:themeShade="BF"/>
          <w:u w:val="single"/>
          <w:lang w:val="en-US"/>
        </w:rPr>
      </w:pPr>
      <w:r w:rsidRPr="004D7581">
        <w:rPr>
          <w:rFonts w:cstheme="minorHAnsi"/>
          <w:b/>
          <w:i/>
          <w:lang w:val="en-US"/>
        </w:rPr>
        <w:t>THz plasma oscillations in field effect structures: from first discoveries to nowadays applications</w:t>
      </w:r>
    </w:p>
    <w:p w14:paraId="5BBD61B7" w14:textId="77777777" w:rsidR="005F1C23" w:rsidRPr="004D7581" w:rsidRDefault="005F1C23" w:rsidP="00926C0B">
      <w:pPr>
        <w:pStyle w:val="Akapitzlist"/>
        <w:tabs>
          <w:tab w:val="num" w:pos="360"/>
        </w:tabs>
        <w:spacing w:after="0"/>
        <w:ind w:left="426"/>
        <w:rPr>
          <w:rFonts w:cstheme="minorHAnsi"/>
          <w:lang w:val="en-US"/>
        </w:rPr>
      </w:pPr>
      <w:r w:rsidRPr="004D7581">
        <w:rPr>
          <w:rFonts w:cstheme="minorHAnsi"/>
          <w:lang w:val="en-US"/>
        </w:rPr>
        <w:t>W. Knap</w:t>
      </w:r>
    </w:p>
    <w:p w14:paraId="0B5A98C1" w14:textId="77777777" w:rsidR="005F1C23" w:rsidRPr="004D7581" w:rsidRDefault="005F1C23" w:rsidP="00926C0B">
      <w:pPr>
        <w:pStyle w:val="Akapitzlist"/>
        <w:tabs>
          <w:tab w:val="num" w:pos="360"/>
        </w:tabs>
        <w:spacing w:after="0"/>
        <w:ind w:left="426"/>
        <w:rPr>
          <w:rFonts w:cstheme="minorHAnsi"/>
          <w:lang w:val="en-US"/>
        </w:rPr>
      </w:pPr>
      <w:r w:rsidRPr="004D7581">
        <w:rPr>
          <w:rFonts w:cstheme="minorHAnsi"/>
          <w:lang w:val="en-US"/>
        </w:rPr>
        <w:t>8th Russia-Japan-USA-Europe Symposium  on Fundamental &amp; Applied Problems of Terahertz Devices &amp; Technologies &amp; GDR-I FIR-LAB Workshop</w:t>
      </w:r>
    </w:p>
    <w:p w14:paraId="2DA2CD7A" w14:textId="75A9BC03" w:rsidR="005F1C23" w:rsidRPr="004D7581" w:rsidRDefault="005F1C23" w:rsidP="00926C0B">
      <w:pPr>
        <w:pStyle w:val="Akapitzlist"/>
        <w:tabs>
          <w:tab w:val="num" w:pos="360"/>
        </w:tabs>
        <w:spacing w:after="0"/>
        <w:ind w:left="426"/>
        <w:rPr>
          <w:rFonts w:cstheme="minorHAnsi"/>
          <w:lang w:val="en-US"/>
        </w:rPr>
      </w:pPr>
      <w:r w:rsidRPr="004D7581">
        <w:rPr>
          <w:rFonts w:cstheme="minorHAnsi"/>
          <w:lang w:val="en-US"/>
        </w:rPr>
        <w:t>July 8 – 11, 2019 Nizhny Novgorod, Russia (Plenary)</w:t>
      </w:r>
    </w:p>
    <w:p w14:paraId="0B9EC6F0" w14:textId="434E99A4" w:rsidR="00A96C58" w:rsidRPr="004D7581" w:rsidRDefault="002B75D7" w:rsidP="00926C0B">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2" w:history="1">
        <w:r w:rsidR="00A96C58" w:rsidRPr="004D7581">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http://fir-lab2019.laser.ru/?page_id=38</w:t>
        </w:r>
      </w:hyperlink>
      <w:r w:rsidR="00A96C58" w:rsidRPr="004D7581">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14:paraId="59B17EFC" w14:textId="0B2A2495" w:rsidR="005F1C23" w:rsidRPr="004D7581" w:rsidRDefault="005F1C23" w:rsidP="007E3DD2">
      <w:pPr>
        <w:pStyle w:val="Akapitzlist"/>
        <w:numPr>
          <w:ilvl w:val="0"/>
          <w:numId w:val="20"/>
        </w:numPr>
        <w:tabs>
          <w:tab w:val="num" w:pos="644"/>
        </w:tabs>
        <w:spacing w:after="0"/>
        <w:ind w:left="426"/>
        <w:rPr>
          <w:rFonts w:cstheme="minorHAnsi"/>
          <w:b/>
          <w:i/>
          <w:color w:val="2E74B5" w:themeColor="accent1" w:themeShade="BF"/>
          <w:u w:val="single"/>
          <w:lang w:val="en-US"/>
        </w:rPr>
      </w:pPr>
      <w:r w:rsidRPr="004D7581">
        <w:rPr>
          <w:rFonts w:cstheme="minorHAnsi"/>
          <w:b/>
          <w:i/>
          <w:lang w:val="en-US"/>
        </w:rPr>
        <w:t>High Resolution THz Spectrometer Based on Semiconductor Devices for Medical Diagnostics</w:t>
      </w:r>
    </w:p>
    <w:p w14:paraId="09617632" w14:textId="77777777" w:rsidR="005F1C23" w:rsidRPr="004D7581" w:rsidRDefault="005F1C23" w:rsidP="00926C0B">
      <w:pPr>
        <w:pStyle w:val="Akapitzlist"/>
        <w:tabs>
          <w:tab w:val="num" w:pos="567"/>
        </w:tabs>
        <w:spacing w:after="0"/>
        <w:ind w:left="426"/>
        <w:rPr>
          <w:rFonts w:cstheme="minorHAnsi"/>
          <w:lang w:val="en-US"/>
        </w:rPr>
      </w:pPr>
      <w:r w:rsidRPr="004D7581">
        <w:rPr>
          <w:rFonts w:cstheme="minorHAnsi"/>
          <w:lang w:val="en-US"/>
        </w:rPr>
        <w:t>V. L. Vaks, M. B. Chernyaeva, E. G. Domracheva, S. I. Pripolzin, A. A. Yablokov, W. Knap</w:t>
      </w:r>
    </w:p>
    <w:p w14:paraId="7B001E2C" w14:textId="77777777" w:rsidR="005F1C23" w:rsidRPr="004D7581" w:rsidRDefault="005F1C23" w:rsidP="00926C0B">
      <w:pPr>
        <w:pStyle w:val="Akapitzlist"/>
        <w:tabs>
          <w:tab w:val="num" w:pos="567"/>
        </w:tabs>
        <w:spacing w:after="0"/>
        <w:ind w:left="426"/>
        <w:rPr>
          <w:rFonts w:cstheme="minorHAnsi"/>
          <w:lang w:val="en-US"/>
        </w:rPr>
      </w:pPr>
      <w:r w:rsidRPr="004D7581">
        <w:rPr>
          <w:rFonts w:cstheme="minorHAnsi"/>
          <w:lang w:val="en-US"/>
        </w:rPr>
        <w:lastRenderedPageBreak/>
        <w:t>8th Russia-Japan-USA-Europe Symposium  on Fundamental &amp; Applied Problems of Terahertz Devices &amp; Technologies &amp; GDR-I FIR-LAB Workshop</w:t>
      </w:r>
    </w:p>
    <w:p w14:paraId="4E927F29" w14:textId="6ACA2771" w:rsidR="005F1C23" w:rsidRPr="004D7581" w:rsidRDefault="005F1C23" w:rsidP="00926C0B">
      <w:pPr>
        <w:pStyle w:val="Akapitzlist"/>
        <w:tabs>
          <w:tab w:val="num" w:pos="567"/>
        </w:tabs>
        <w:spacing w:after="0"/>
        <w:ind w:left="426"/>
        <w:rPr>
          <w:rFonts w:cstheme="minorHAnsi"/>
          <w:lang w:val="en-US"/>
        </w:rPr>
      </w:pPr>
      <w:r w:rsidRPr="004D7581">
        <w:rPr>
          <w:rFonts w:cstheme="minorHAnsi"/>
          <w:lang w:val="en-US"/>
        </w:rPr>
        <w:t>July 8 – 11, 2019 Nizhny Novgorod, Russia</w:t>
      </w:r>
    </w:p>
    <w:p w14:paraId="6858068B" w14:textId="1F71ED50" w:rsidR="00A96C58" w:rsidRPr="004D7581" w:rsidRDefault="002B75D7" w:rsidP="00926C0B">
      <w:pPr>
        <w:tabs>
          <w:tab w:val="left" w:pos="426"/>
        </w:tabs>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3" w:history="1">
        <w:r w:rsidR="00A96C58" w:rsidRPr="004D7581">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http://fir-lab2019.laser.ru/?page_id=38</w:t>
        </w:r>
      </w:hyperlink>
    </w:p>
    <w:p w14:paraId="4DD73690" w14:textId="175605B8" w:rsidR="00310EA0" w:rsidRPr="00A37949" w:rsidRDefault="00310EA0" w:rsidP="007E3DD2">
      <w:pPr>
        <w:pStyle w:val="Akapitzlist"/>
        <w:numPr>
          <w:ilvl w:val="0"/>
          <w:numId w:val="20"/>
        </w:numPr>
        <w:tabs>
          <w:tab w:val="left" w:pos="426"/>
        </w:tabs>
        <w:spacing w:after="0"/>
        <w:ind w:left="426" w:hanging="426"/>
        <w:rPr>
          <w:rFonts w:cstheme="minorHAnsi"/>
        </w:rPr>
      </w:pPr>
      <w:r w:rsidRPr="00A96C58">
        <w:rPr>
          <w:rFonts w:cstheme="minorHAnsi"/>
          <w:b/>
          <w:bCs/>
          <w:i/>
          <w:iCs/>
        </w:rPr>
        <w:t>Promieniowanie z zakresu terahertzowego w zastosowaniach przemysłowych, medycznych, bezpieczeństwa i obronności</w:t>
      </w:r>
      <w:r w:rsidR="00A37949" w:rsidRPr="00A96C58">
        <w:rPr>
          <w:rFonts w:cstheme="minorHAnsi"/>
          <w:b/>
          <w:bCs/>
          <w:i/>
          <w:iCs/>
        </w:rPr>
        <w:t>. Pro</w:t>
      </w:r>
      <w:r w:rsidRPr="00A96C58">
        <w:rPr>
          <w:rFonts w:cstheme="minorHAnsi"/>
          <w:b/>
          <w:bCs/>
          <w:i/>
          <w:iCs/>
        </w:rPr>
        <w:t>mieniowanie z zakresu terahertzowego w zastosowaniach przemysłowych, medycznych, bezpieczeństwa i obronności</w:t>
      </w:r>
    </w:p>
    <w:p w14:paraId="351E68A8" w14:textId="467830BC" w:rsidR="00A37949" w:rsidRDefault="00310EA0" w:rsidP="00926C0B">
      <w:pPr>
        <w:pStyle w:val="Akapitzlist"/>
        <w:tabs>
          <w:tab w:val="left" w:pos="426"/>
        </w:tabs>
        <w:spacing w:after="0"/>
        <w:ind w:left="426"/>
        <w:rPr>
          <w:rFonts w:cstheme="minorHAnsi"/>
        </w:rPr>
      </w:pPr>
      <w:r w:rsidRPr="00A37949">
        <w:rPr>
          <w:rFonts w:cstheme="minorHAnsi"/>
        </w:rPr>
        <w:t>T</w:t>
      </w:r>
      <w:r w:rsidR="00BE22EC">
        <w:rPr>
          <w:rFonts w:cstheme="minorHAnsi"/>
        </w:rPr>
        <w:t xml:space="preserve">omasz Skotnicki, </w:t>
      </w:r>
      <w:r w:rsidR="00A37949">
        <w:rPr>
          <w:rFonts w:cstheme="minorHAnsi"/>
        </w:rPr>
        <w:t>Wojciech Knap</w:t>
      </w:r>
    </w:p>
    <w:p w14:paraId="761C8E9C" w14:textId="6AA1BB29" w:rsidR="00A37949" w:rsidRDefault="00310EA0" w:rsidP="00310EA0">
      <w:pPr>
        <w:pStyle w:val="Akapitzlist"/>
        <w:tabs>
          <w:tab w:val="left" w:pos="426"/>
        </w:tabs>
        <w:spacing w:after="0"/>
        <w:ind w:left="426"/>
        <w:rPr>
          <w:rFonts w:cstheme="minorHAnsi"/>
        </w:rPr>
      </w:pPr>
      <w:r w:rsidRPr="00A37949">
        <w:rPr>
          <w:rFonts w:cstheme="minorHAnsi"/>
        </w:rPr>
        <w:t>V Konferencja Optoelekrtroniki</w:t>
      </w:r>
    </w:p>
    <w:p w14:paraId="780B5E91" w14:textId="70A9D54D" w:rsidR="00310EA0" w:rsidRDefault="00310EA0" w:rsidP="00310EA0">
      <w:pPr>
        <w:pStyle w:val="Akapitzlist"/>
        <w:tabs>
          <w:tab w:val="left" w:pos="426"/>
        </w:tabs>
        <w:spacing w:after="0"/>
        <w:ind w:left="426"/>
        <w:rPr>
          <w:rFonts w:cstheme="minorHAnsi"/>
        </w:rPr>
      </w:pPr>
      <w:r w:rsidRPr="00A37949">
        <w:rPr>
          <w:rFonts w:cstheme="minorHAnsi"/>
        </w:rPr>
        <w:t>14 Nov. 2019</w:t>
      </w:r>
      <w:r w:rsidR="00A37949">
        <w:rPr>
          <w:rFonts w:cstheme="minorHAnsi"/>
        </w:rPr>
        <w:t>,</w:t>
      </w:r>
      <w:r w:rsidR="00A37949" w:rsidRPr="00A37949">
        <w:rPr>
          <w:rFonts w:cstheme="minorHAnsi"/>
        </w:rPr>
        <w:t xml:space="preserve"> Jachranka</w:t>
      </w:r>
      <w:r w:rsidR="00A37949">
        <w:rPr>
          <w:rFonts w:cstheme="minorHAnsi"/>
        </w:rPr>
        <w:t>, Poland</w:t>
      </w:r>
    </w:p>
    <w:p w14:paraId="3E68D080" w14:textId="78FB314D" w:rsidR="00A96C58" w:rsidRPr="00A96C58" w:rsidRDefault="002B75D7" w:rsidP="00A96C58">
      <w:pPr>
        <w:tabs>
          <w:tab w:val="left" w:pos="426"/>
        </w:tabs>
        <w:spacing w:after="0"/>
        <w:ind w:left="426"/>
        <w:contextualSpacing/>
        <w:rPr>
          <w:rFonts w:cstheme="minorHAnsi"/>
          <w:color w:val="0000FF"/>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4" w:history="1">
        <w:r w:rsidR="00A96C58" w:rsidRPr="00A96C58">
          <w:rPr>
            <w:rFonts w:cstheme="minorHAnsi"/>
            <w:color w:val="0000FF"/>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https://optoelektroniczna.pl/wp-content/uploads/2019/11/Program-V-Konferencji-Optoelektronicznej.pdf</w:t>
        </w:r>
      </w:hyperlink>
    </w:p>
    <w:p w14:paraId="3BF4D5D9" w14:textId="45DB6CD4" w:rsidR="00136C74" w:rsidRPr="00D65D76" w:rsidRDefault="00136C74" w:rsidP="007E3DD2">
      <w:pPr>
        <w:pStyle w:val="Akapitzlist"/>
        <w:numPr>
          <w:ilvl w:val="0"/>
          <w:numId w:val="20"/>
        </w:numPr>
        <w:tabs>
          <w:tab w:val="left" w:pos="426"/>
        </w:tabs>
        <w:spacing w:after="0"/>
        <w:ind w:left="426"/>
        <w:rPr>
          <w:rFonts w:cstheme="minorHAnsi"/>
          <w:b/>
          <w:bCs/>
          <w:i/>
          <w:u w:val="single"/>
        </w:rPr>
      </w:pPr>
      <w:r w:rsidRPr="00A96C58">
        <w:rPr>
          <w:rFonts w:cstheme="minorHAnsi"/>
          <w:b/>
          <w:bCs/>
          <w:i/>
        </w:rPr>
        <w:t>Terahertz Technologies and Applications</w:t>
      </w:r>
    </w:p>
    <w:p w14:paraId="6FC4CD38" w14:textId="77777777" w:rsidR="00BE22EC" w:rsidRDefault="00BE22EC" w:rsidP="00136C74">
      <w:pPr>
        <w:spacing w:after="0"/>
        <w:ind w:left="426"/>
        <w:rPr>
          <w:rFonts w:cstheme="minorHAnsi"/>
          <w:lang w:val="en-US"/>
        </w:rPr>
      </w:pPr>
      <w:r>
        <w:rPr>
          <w:rFonts w:cstheme="minorHAnsi"/>
          <w:lang w:val="en-US"/>
        </w:rPr>
        <w:t>Thomas Skotnicki,</w:t>
      </w:r>
      <w:r w:rsidR="00136C74" w:rsidRPr="00BE22EC">
        <w:rPr>
          <w:rFonts w:cstheme="minorHAnsi"/>
          <w:lang w:val="en-US"/>
        </w:rPr>
        <w:t xml:space="preserve"> Wojciech Knap, </w:t>
      </w:r>
    </w:p>
    <w:p w14:paraId="30612110" w14:textId="0DEAE1FA" w:rsidR="00136C74" w:rsidRDefault="00136C74" w:rsidP="00BE22EC">
      <w:pPr>
        <w:spacing w:after="0"/>
        <w:ind w:left="426"/>
        <w:rPr>
          <w:rFonts w:cstheme="minorHAnsi"/>
          <w:lang w:val="en-US"/>
        </w:rPr>
      </w:pPr>
      <w:r w:rsidRPr="00BE22EC">
        <w:rPr>
          <w:rFonts w:cstheme="minorHAnsi"/>
          <w:lang w:val="en-US"/>
        </w:rPr>
        <w:t>26 th International Conference MIXED DESIGN OF INTEGRATE</w:t>
      </w:r>
      <w:r w:rsidR="00BE22EC">
        <w:rPr>
          <w:rFonts w:cstheme="minorHAnsi"/>
          <w:lang w:val="en-US"/>
        </w:rPr>
        <w:t xml:space="preserve">D SYSTEMS and CIRCUITS, MIXDES </w:t>
      </w:r>
      <w:r w:rsidRPr="00BE22EC">
        <w:rPr>
          <w:rFonts w:cstheme="minorHAnsi"/>
          <w:lang w:val="en-US"/>
        </w:rPr>
        <w:t>27 – 29 June 2019</w:t>
      </w:r>
      <w:r w:rsidR="00BE22EC">
        <w:rPr>
          <w:rFonts w:cstheme="minorHAnsi"/>
          <w:lang w:val="en-US"/>
        </w:rPr>
        <w:t>,</w:t>
      </w:r>
      <w:r w:rsidR="00BE22EC" w:rsidRPr="00BE22EC">
        <w:rPr>
          <w:rFonts w:cstheme="minorHAnsi"/>
          <w:lang w:val="en-US"/>
        </w:rPr>
        <w:t xml:space="preserve"> Rzeszów</w:t>
      </w:r>
      <w:r w:rsidR="00D65D76">
        <w:rPr>
          <w:rFonts w:cstheme="minorHAnsi"/>
          <w:lang w:val="en-US"/>
        </w:rPr>
        <w:t>, Poland</w:t>
      </w:r>
    </w:p>
    <w:p w14:paraId="724E3A02" w14:textId="77777777" w:rsidR="00A96C58" w:rsidRPr="00A96C58" w:rsidRDefault="002B75D7" w:rsidP="00A96C58">
      <w:pPr>
        <w:spacing w:after="0"/>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5" w:history="1">
        <w:r w:rsidR="00A96C58" w:rsidRPr="00A96C58">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https://www.mixdes.org/downloads/programme2019.pdf</w:t>
        </w:r>
      </w:hyperlink>
    </w:p>
    <w:p w14:paraId="42FCD493" w14:textId="553CC941" w:rsidR="00136C74" w:rsidRPr="00A8756A" w:rsidRDefault="00C11D3F" w:rsidP="007E3DD2">
      <w:pPr>
        <w:pStyle w:val="Akapitzlist"/>
        <w:numPr>
          <w:ilvl w:val="0"/>
          <w:numId w:val="20"/>
        </w:numPr>
        <w:spacing w:after="0"/>
        <w:ind w:left="426"/>
        <w:rPr>
          <w:rFonts w:cstheme="minorHAnsi"/>
          <w:b/>
          <w:i/>
          <w:lang w:val="en-US"/>
        </w:rPr>
      </w:pPr>
      <w:r w:rsidRPr="00A8756A">
        <w:rPr>
          <w:rFonts w:cstheme="minorHAnsi"/>
          <w:b/>
          <w:i/>
          <w:lang w:val="en-US"/>
        </w:rPr>
        <w:t>Electrical and Noise Characteristics of Fin-S</w:t>
      </w:r>
      <w:r w:rsidR="003A7324" w:rsidRPr="00A8756A">
        <w:rPr>
          <w:rFonts w:cstheme="minorHAnsi"/>
          <w:b/>
          <w:i/>
          <w:lang w:val="en-US"/>
        </w:rPr>
        <w:t>haped GaN/</w:t>
      </w:r>
      <w:r w:rsidRPr="00A8756A">
        <w:rPr>
          <w:rFonts w:cstheme="minorHAnsi"/>
          <w:b/>
          <w:i/>
          <w:lang w:val="en-US"/>
        </w:rPr>
        <w:t>lGaN Devices for High Frequency Operation</w:t>
      </w:r>
    </w:p>
    <w:p w14:paraId="0931D2AF" w14:textId="331C8EDE" w:rsidR="00C11D3F" w:rsidRDefault="00C11D3F" w:rsidP="00C11D3F">
      <w:pPr>
        <w:pStyle w:val="Akapitzlist"/>
        <w:spacing w:after="0"/>
        <w:ind w:left="426"/>
        <w:rPr>
          <w:rFonts w:cstheme="minorHAnsi"/>
          <w:lang w:val="en-US"/>
        </w:rPr>
      </w:pPr>
      <w:r w:rsidRPr="00C11D3F">
        <w:rPr>
          <w:rFonts w:cstheme="minorHAnsi"/>
          <w:lang w:val="en-US"/>
        </w:rPr>
        <w:t>P. Sai, D. But, M. Dub, M. Sakowicz, B. Grzywacz, P. Prystawko, G. Cywiński, W. Knap, S. Rumyantsev</w:t>
      </w:r>
    </w:p>
    <w:p w14:paraId="69A19A09" w14:textId="0BDEB3D4" w:rsidR="008F2C3C" w:rsidRPr="008F2C3C" w:rsidRDefault="008F2C3C" w:rsidP="008F2C3C">
      <w:pPr>
        <w:pStyle w:val="Akapitzlist"/>
        <w:spacing w:after="0"/>
        <w:ind w:left="426"/>
        <w:rPr>
          <w:rFonts w:cstheme="minorHAnsi"/>
          <w:lang w:val="en-US"/>
        </w:rPr>
      </w:pPr>
      <w:r>
        <w:rPr>
          <w:rFonts w:cstheme="minorHAnsi"/>
          <w:lang w:val="en-US"/>
        </w:rPr>
        <w:t>49th European</w:t>
      </w:r>
      <w:r w:rsidRPr="008F2C3C">
        <w:rPr>
          <w:rFonts w:cstheme="minorHAnsi"/>
          <w:lang w:val="en-US"/>
        </w:rPr>
        <w:t xml:space="preserve"> Solid-State Device research Conference ESSDERC 2019</w:t>
      </w:r>
    </w:p>
    <w:p w14:paraId="7E231AAC" w14:textId="628F5674" w:rsidR="00C11D3F" w:rsidRDefault="00C11D3F" w:rsidP="00C11D3F">
      <w:pPr>
        <w:pStyle w:val="Akapitzlist"/>
        <w:spacing w:after="0"/>
        <w:ind w:left="426"/>
        <w:rPr>
          <w:rFonts w:ascii="Calibri" w:eastAsia="Times New Roman" w:hAnsi="Calibri" w:cs="Calibri"/>
          <w:szCs w:val="24"/>
          <w:lang w:eastAsia="pl-PL"/>
        </w:rPr>
      </w:pPr>
      <w:r w:rsidRPr="00C11D3F">
        <w:rPr>
          <w:rFonts w:cstheme="minorHAnsi"/>
          <w:lang w:val="en-US"/>
        </w:rPr>
        <w:t>Sept. 23-26, Krakow</w:t>
      </w:r>
      <w:r>
        <w:rPr>
          <w:rFonts w:cstheme="minorHAnsi"/>
          <w:lang w:val="en-US"/>
        </w:rPr>
        <w:t>, Poland</w:t>
      </w:r>
      <w:r w:rsidR="006D2016">
        <w:rPr>
          <w:rFonts w:cstheme="minorHAnsi"/>
          <w:lang w:val="en-US"/>
        </w:rPr>
        <w:t xml:space="preserve"> </w:t>
      </w:r>
      <w:r w:rsidR="006D2016" w:rsidRPr="00457CE1">
        <w:rPr>
          <w:rFonts w:ascii="Calibri" w:eastAsia="Times New Roman" w:hAnsi="Calibri" w:cs="Calibri"/>
          <w:szCs w:val="24"/>
          <w:lang w:eastAsia="pl-PL"/>
        </w:rPr>
        <w:t>(oral presentation)</w:t>
      </w:r>
    </w:p>
    <w:p w14:paraId="55B73177" w14:textId="77777777" w:rsidR="007E3DD2" w:rsidRPr="007E3DD2" w:rsidRDefault="002B75D7" w:rsidP="007E3DD2">
      <w:pPr>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6" w:history="1">
        <w:r w:rsidR="007E3DD2" w:rsidRPr="007E3DD2">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https://esscirc-essderc2019.org/wp-content/uploads/2019/09/DERC2019-GuideBook-Ver3.pdf</w:t>
        </w:r>
      </w:hyperlink>
    </w:p>
    <w:p w14:paraId="0BFF689D" w14:textId="2AB3B4FD" w:rsidR="00B81783" w:rsidRPr="00A8756A" w:rsidRDefault="00B81783" w:rsidP="007E3DD2">
      <w:pPr>
        <w:pStyle w:val="Akapitzlist"/>
        <w:numPr>
          <w:ilvl w:val="0"/>
          <w:numId w:val="20"/>
        </w:numPr>
        <w:spacing w:after="0"/>
        <w:ind w:left="426"/>
        <w:rPr>
          <w:rFonts w:cstheme="minorHAnsi"/>
          <w:b/>
          <w:i/>
          <w:lang w:val="en-US"/>
        </w:rPr>
      </w:pPr>
      <w:r w:rsidRPr="00A8756A">
        <w:rPr>
          <w:rFonts w:cstheme="minorHAnsi"/>
          <w:b/>
          <w:i/>
          <w:lang w:val="en-US"/>
        </w:rPr>
        <w:t>Circuit-Based Hydrodynamic Modeling of AlGaN/GaN HEMTs</w:t>
      </w:r>
    </w:p>
    <w:p w14:paraId="4B332A99" w14:textId="3CEBB932" w:rsidR="00B81783" w:rsidRDefault="00B81783" w:rsidP="00B81783">
      <w:pPr>
        <w:pStyle w:val="Akapitzlist"/>
        <w:spacing w:after="0"/>
        <w:ind w:left="426"/>
        <w:rPr>
          <w:rFonts w:cstheme="minorHAnsi"/>
          <w:lang w:val="en-US"/>
        </w:rPr>
      </w:pPr>
      <w:r w:rsidRPr="00B81783">
        <w:rPr>
          <w:rFonts w:cstheme="minorHAnsi"/>
          <w:lang w:val="en-US"/>
        </w:rPr>
        <w:t>F. Ludwig, M. Bauer, A. Lisauskas, and H. G. Roskos</w:t>
      </w:r>
    </w:p>
    <w:p w14:paraId="3C8B9817" w14:textId="77777777" w:rsidR="00B81783" w:rsidRPr="00B81783" w:rsidRDefault="00B81783" w:rsidP="00B81783">
      <w:pPr>
        <w:pStyle w:val="Akapitzlist"/>
        <w:spacing w:after="0"/>
        <w:ind w:left="426"/>
        <w:rPr>
          <w:rFonts w:cstheme="minorHAnsi"/>
          <w:lang w:val="en-US"/>
        </w:rPr>
      </w:pPr>
      <w:r w:rsidRPr="00B81783">
        <w:rPr>
          <w:rFonts w:cstheme="minorHAnsi"/>
          <w:lang w:val="en-US"/>
        </w:rPr>
        <w:t>49th European Solid-State Device research Conference ESSDERC 2019</w:t>
      </w:r>
    </w:p>
    <w:p w14:paraId="3A2C9120" w14:textId="36A9A33E" w:rsidR="00B81783" w:rsidRDefault="00B81783" w:rsidP="00B81783">
      <w:pPr>
        <w:pStyle w:val="Akapitzlist"/>
        <w:spacing w:after="0"/>
        <w:ind w:left="426"/>
        <w:rPr>
          <w:rFonts w:cstheme="minorHAnsi"/>
          <w:lang w:val="en-US"/>
        </w:rPr>
      </w:pPr>
      <w:r w:rsidRPr="00B81783">
        <w:rPr>
          <w:rFonts w:cstheme="minorHAnsi"/>
          <w:lang w:val="en-US"/>
        </w:rPr>
        <w:t>Sept. 23-26, Krakow, Poland</w:t>
      </w:r>
    </w:p>
    <w:p w14:paraId="3A7D488D" w14:textId="77777777" w:rsidR="007E3DD2" w:rsidRPr="007E3DD2" w:rsidRDefault="002B75D7" w:rsidP="007E3DD2">
      <w:pPr>
        <w:spacing w:after="0"/>
        <w:ind w:left="426"/>
        <w:contextualSpacing/>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7" w:history="1">
        <w:r w:rsidR="007E3DD2" w:rsidRPr="007E3DD2">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https://esscirc-essderc2019.org/wp-content/uploads/2019/09/DERC2019-GuideBook-Ver3.pdf</w:t>
        </w:r>
      </w:hyperlink>
    </w:p>
    <w:p w14:paraId="5A052EDB" w14:textId="39A73236" w:rsidR="00705837" w:rsidRPr="00705837" w:rsidRDefault="00705837" w:rsidP="007E3DD2">
      <w:pPr>
        <w:pStyle w:val="Akapitzlist"/>
        <w:numPr>
          <w:ilvl w:val="0"/>
          <w:numId w:val="20"/>
        </w:numPr>
        <w:spacing w:after="0"/>
        <w:ind w:left="426"/>
        <w:rPr>
          <w:rFonts w:cstheme="minorHAnsi"/>
          <w:b/>
          <w:i/>
          <w:lang w:val="en-US"/>
        </w:rPr>
      </w:pPr>
      <w:r w:rsidRPr="00705837">
        <w:rPr>
          <w:rFonts w:cstheme="minorHAnsi"/>
          <w:b/>
          <w:i/>
          <w:lang w:val="en-US"/>
        </w:rPr>
        <w:t>Dielectric rod antenna array for photonic-based sub-terahertz beamforming</w:t>
      </w:r>
    </w:p>
    <w:p w14:paraId="5E3E2425" w14:textId="555C8ACB" w:rsidR="00705837" w:rsidRPr="00705837" w:rsidRDefault="00705837" w:rsidP="00705837">
      <w:pPr>
        <w:pStyle w:val="Akapitzlist"/>
        <w:spacing w:after="0"/>
        <w:ind w:left="426"/>
        <w:rPr>
          <w:rFonts w:cstheme="minorHAnsi"/>
          <w:lang w:val="en-US"/>
        </w:rPr>
      </w:pPr>
      <w:r w:rsidRPr="00705837">
        <w:rPr>
          <w:rFonts w:cstheme="minorHAnsi"/>
          <w:lang w:val="en-US"/>
        </w:rPr>
        <w:t>S. Smirnov, A. Morales, C. Okonkwo, I. Tafur Monroy, D.V Lioubtchenko, J. Oberhammer</w:t>
      </w:r>
    </w:p>
    <w:p w14:paraId="5A457991" w14:textId="6594A5E0" w:rsidR="00705837" w:rsidRPr="00705837" w:rsidRDefault="00705837" w:rsidP="00705837">
      <w:pPr>
        <w:pStyle w:val="Akapitzlist"/>
        <w:spacing w:after="0"/>
        <w:ind w:left="426"/>
        <w:rPr>
          <w:rFonts w:cstheme="minorHAnsi"/>
          <w:lang w:val="en-US"/>
        </w:rPr>
      </w:pPr>
      <w:r w:rsidRPr="00705837">
        <w:rPr>
          <w:rFonts w:cstheme="minorHAnsi"/>
          <w:lang w:val="en-US"/>
        </w:rPr>
        <w:t>44th International Conference on Infrared, Millimeter, and Terahertz Waves (IRMMW-THz), pp 1-2, 1 – 6 Sept. 2019</w:t>
      </w:r>
    </w:p>
    <w:p w14:paraId="12AC6189" w14:textId="6BECE846" w:rsidR="00705837" w:rsidRDefault="002B75D7" w:rsidP="00705837">
      <w:pPr>
        <w:pStyle w:val="Akapitzlist"/>
        <w:spacing w:after="0"/>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8" w:history="1">
        <w:r w:rsidR="00705837" w:rsidRPr="00705837">
          <w:rPr>
            <w:rStyle w:val="Hipercze"/>
            <w:rFonts w:cstheme="minorHAnsi"/>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http://www.irmmw-thz2019.org/index.php/technical-program/2-uncategorised/55-sessions-wednesday</w:t>
        </w:r>
      </w:hyperlink>
    </w:p>
    <w:p w14:paraId="7A97C5A1" w14:textId="60048EA3" w:rsidR="00705837" w:rsidRPr="0057286D" w:rsidRDefault="0057286D" w:rsidP="007E3DD2">
      <w:pPr>
        <w:pStyle w:val="Akapitzlist"/>
        <w:numPr>
          <w:ilvl w:val="0"/>
          <w:numId w:val="20"/>
        </w:numPr>
        <w:spacing w:after="0"/>
        <w:ind w:left="426"/>
        <w:rPr>
          <w:rFonts w:cstheme="minorHAnsi"/>
          <w:b/>
          <w:i/>
          <w:lang w:val="en-US"/>
        </w:rPr>
      </w:pPr>
      <w:r w:rsidRPr="0057286D">
        <w:rPr>
          <w:rFonts w:cstheme="minorHAnsi"/>
          <w:b/>
          <w:i/>
          <w:lang w:val="en-US"/>
        </w:rPr>
        <w:t>Photonic-based beamforming system for sub-THz wireless communications</w:t>
      </w:r>
    </w:p>
    <w:p w14:paraId="29E0DB8F" w14:textId="431A46B4" w:rsidR="0057286D" w:rsidRPr="0057286D" w:rsidRDefault="0057286D" w:rsidP="0057286D">
      <w:pPr>
        <w:pStyle w:val="Akapitzlist"/>
        <w:spacing w:after="0"/>
        <w:ind w:left="426"/>
        <w:rPr>
          <w:rFonts w:cstheme="minorHAnsi"/>
          <w:lang w:val="en-US"/>
        </w:rPr>
      </w:pPr>
      <w:r w:rsidRPr="0057286D">
        <w:rPr>
          <w:rFonts w:cstheme="minorHAnsi"/>
          <w:lang w:val="en-US"/>
        </w:rPr>
        <w:t>A. Morales, S. Smirnov, D.V. Lioubtchenko, J. Oberhammer, C. Okonkwo, I. Tafur Monroy</w:t>
      </w:r>
    </w:p>
    <w:p w14:paraId="62173158" w14:textId="3D8776FC" w:rsidR="0057286D" w:rsidRPr="0057286D" w:rsidRDefault="0057286D" w:rsidP="0057286D">
      <w:pPr>
        <w:pStyle w:val="Akapitzlist"/>
        <w:spacing w:after="0"/>
        <w:ind w:left="426"/>
        <w:rPr>
          <w:rFonts w:cstheme="minorHAnsi"/>
          <w:lang w:val="en-US"/>
        </w:rPr>
      </w:pPr>
      <w:r w:rsidRPr="0057286D">
        <w:rPr>
          <w:rFonts w:cstheme="minorHAnsi"/>
          <w:lang w:val="en-US"/>
        </w:rPr>
        <w:t>2019 European Microwave Conference in Central Europe (EuMCE), pp. 253-256</w:t>
      </w:r>
    </w:p>
    <w:p w14:paraId="10EC7DB6" w14:textId="345FFE70" w:rsidR="0057286D" w:rsidRPr="0057286D" w:rsidRDefault="0057286D" w:rsidP="0057286D">
      <w:pPr>
        <w:pStyle w:val="Akapitzlist"/>
        <w:spacing w:after="0"/>
        <w:ind w:left="426"/>
        <w:rPr>
          <w:rFonts w:cstheme="minorHAnsi"/>
          <w:lang w:val="en-US"/>
        </w:rPr>
      </w:pPr>
      <w:r w:rsidRPr="0057286D">
        <w:rPr>
          <w:rFonts w:cstheme="minorHAnsi"/>
          <w:lang w:val="en-US"/>
        </w:rPr>
        <w:t>13-15 May 2019</w:t>
      </w:r>
      <w:r w:rsidR="00445BC9">
        <w:rPr>
          <w:rFonts w:cstheme="minorHAnsi"/>
          <w:lang w:val="en-US"/>
        </w:rPr>
        <w:t xml:space="preserve">, </w:t>
      </w:r>
      <w:r w:rsidR="00445BC9" w:rsidRPr="00445BC9">
        <w:rPr>
          <w:rFonts w:cstheme="minorHAnsi"/>
          <w:lang w:val="en-US"/>
        </w:rPr>
        <w:t>Prague, Czech Republic</w:t>
      </w:r>
    </w:p>
    <w:p w14:paraId="476C440D" w14:textId="5EA37DC2" w:rsidR="0057286D" w:rsidRDefault="002B75D7" w:rsidP="0057286D">
      <w:pPr>
        <w:pStyle w:val="Akapitzlist"/>
        <w:spacing w:after="0"/>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89" w:history="1">
        <w:r w:rsidR="0057286D" w:rsidRPr="0057286D">
          <w:rPr>
            <w:rStyle w:val="Hipercze"/>
            <w:rFonts w:cstheme="minorHAnsi"/>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https://research.tue.nl/en/publications/photonic-based-beamforming-system-for-sub-thz-wireless-communicat</w:t>
        </w:r>
      </w:hyperlink>
    </w:p>
    <w:p w14:paraId="411C52EB" w14:textId="037B24C2" w:rsidR="00445BC9" w:rsidRPr="00445BC9" w:rsidRDefault="00445BC9" w:rsidP="007E3DD2">
      <w:pPr>
        <w:pStyle w:val="Akapitzlist"/>
        <w:numPr>
          <w:ilvl w:val="0"/>
          <w:numId w:val="20"/>
        </w:numPr>
        <w:spacing w:after="0"/>
        <w:ind w:left="426"/>
        <w:rPr>
          <w:rFonts w:cstheme="minorHAnsi"/>
          <w:b/>
          <w:i/>
          <w:lang w:val="en-US"/>
        </w:rPr>
      </w:pPr>
      <w:r w:rsidRPr="00445BC9">
        <w:rPr>
          <w:rFonts w:cstheme="minorHAnsi"/>
          <w:b/>
          <w:i/>
          <w:lang w:val="en-US"/>
        </w:rPr>
        <w:t>Chemically-functionalized single-walled carbon nanotubes for terahertz applications</w:t>
      </w:r>
    </w:p>
    <w:p w14:paraId="263DEA70" w14:textId="13EE9CA3" w:rsidR="00445BC9" w:rsidRPr="00445BC9" w:rsidRDefault="00445BC9" w:rsidP="00445BC9">
      <w:pPr>
        <w:pStyle w:val="Akapitzlist"/>
        <w:spacing w:after="0"/>
        <w:ind w:left="426"/>
        <w:rPr>
          <w:rFonts w:cstheme="minorHAnsi"/>
          <w:lang w:val="en-US"/>
        </w:rPr>
      </w:pPr>
      <w:r w:rsidRPr="00445BC9">
        <w:rPr>
          <w:rFonts w:cstheme="minorHAnsi"/>
          <w:lang w:val="en-US"/>
        </w:rPr>
        <w:t>Dmitry Lioubtchenko</w:t>
      </w:r>
    </w:p>
    <w:p w14:paraId="43FBE544" w14:textId="61B0D950" w:rsidR="00445BC9" w:rsidRPr="00445BC9" w:rsidRDefault="00445BC9" w:rsidP="00445BC9">
      <w:pPr>
        <w:pStyle w:val="Akapitzlist"/>
        <w:spacing w:after="0"/>
        <w:ind w:left="426"/>
        <w:rPr>
          <w:rFonts w:cstheme="minorHAnsi"/>
          <w:lang w:val="en-US"/>
        </w:rPr>
      </w:pPr>
      <w:r w:rsidRPr="00445BC9">
        <w:rPr>
          <w:rFonts w:cstheme="minorHAnsi"/>
          <w:lang w:val="en-US"/>
        </w:rPr>
        <w:t>30th International Conference on Diamond and Carbon Materials</w:t>
      </w:r>
    </w:p>
    <w:p w14:paraId="588DCEF7" w14:textId="6A6A43AD" w:rsidR="00445BC9" w:rsidRDefault="00445BC9" w:rsidP="00445BC9">
      <w:pPr>
        <w:pStyle w:val="Akapitzlist"/>
        <w:spacing w:after="0"/>
        <w:ind w:left="426"/>
        <w:rPr>
          <w:rFonts w:cstheme="minorHAnsi"/>
          <w:lang w:val="en-US"/>
        </w:rPr>
      </w:pPr>
      <w:r w:rsidRPr="00445BC9">
        <w:rPr>
          <w:rFonts w:cstheme="minorHAnsi"/>
          <w:lang w:val="en-US"/>
        </w:rPr>
        <w:t>8 – 12 Sept.</w:t>
      </w:r>
      <w:r w:rsidR="002D4D49">
        <w:rPr>
          <w:rFonts w:cstheme="minorHAnsi"/>
          <w:lang w:val="en-US"/>
        </w:rPr>
        <w:t xml:space="preserve"> 2019</w:t>
      </w:r>
      <w:r w:rsidRPr="00445BC9">
        <w:rPr>
          <w:rFonts w:cstheme="minorHAnsi"/>
          <w:lang w:val="en-US"/>
        </w:rPr>
        <w:t>, Seville, Spain</w:t>
      </w:r>
    </w:p>
    <w:p w14:paraId="09B3433B" w14:textId="6BD2FA51" w:rsidR="002D4D49" w:rsidRPr="002D4D49" w:rsidRDefault="002B75D7" w:rsidP="00445BC9">
      <w:pPr>
        <w:pStyle w:val="Akapitzlist"/>
        <w:spacing w:after="0"/>
        <w:ind w:left="426"/>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90" w:history="1">
        <w:r w:rsidR="002D4D49" w:rsidRPr="002D4D49">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https://www.materialstoday.com/carbon/events/30th-international-conference-2019/</w:t>
        </w:r>
      </w:hyperlink>
    </w:p>
    <w:p w14:paraId="1D3ED613" w14:textId="3360919F" w:rsidR="00445BC9" w:rsidRPr="00445BC9" w:rsidRDefault="00445BC9" w:rsidP="007E3DD2">
      <w:pPr>
        <w:pStyle w:val="Akapitzlist"/>
        <w:numPr>
          <w:ilvl w:val="0"/>
          <w:numId w:val="20"/>
        </w:numPr>
        <w:spacing w:after="0"/>
        <w:ind w:left="426"/>
        <w:rPr>
          <w:rFonts w:cstheme="minorHAnsi"/>
          <w:b/>
          <w:i/>
          <w:lang w:val="en-US"/>
        </w:rPr>
      </w:pPr>
      <w:r w:rsidRPr="00445BC9">
        <w:rPr>
          <w:rFonts w:cstheme="minorHAnsi"/>
          <w:b/>
          <w:i/>
          <w:lang w:val="en-US"/>
        </w:rPr>
        <w:t>Tunable Carbon Nanomaterials for THz Beam Steering Applications</w:t>
      </w:r>
    </w:p>
    <w:p w14:paraId="1ABF47DF" w14:textId="4DC47BCB" w:rsidR="00445BC9" w:rsidRPr="00445BC9" w:rsidRDefault="00445BC9" w:rsidP="00445BC9">
      <w:pPr>
        <w:pStyle w:val="Akapitzlist"/>
        <w:spacing w:after="0"/>
        <w:ind w:left="426"/>
        <w:rPr>
          <w:rFonts w:cstheme="minorHAnsi"/>
          <w:lang w:val="en-US"/>
        </w:rPr>
      </w:pPr>
      <w:r w:rsidRPr="00445BC9">
        <w:rPr>
          <w:rFonts w:cstheme="minorHAnsi"/>
          <w:lang w:val="en-US"/>
        </w:rPr>
        <w:t>Dmitry Lioubtchenko</w:t>
      </w:r>
    </w:p>
    <w:p w14:paraId="05CDF68A" w14:textId="604119BA" w:rsidR="00445BC9" w:rsidRPr="00445BC9" w:rsidRDefault="00445BC9" w:rsidP="00445BC9">
      <w:pPr>
        <w:pStyle w:val="Akapitzlist"/>
        <w:spacing w:after="0"/>
        <w:ind w:left="426"/>
        <w:rPr>
          <w:rFonts w:cstheme="minorHAnsi"/>
          <w:lang w:val="en-US"/>
        </w:rPr>
      </w:pPr>
      <w:r w:rsidRPr="00445BC9">
        <w:rPr>
          <w:rFonts w:cstheme="minorHAnsi"/>
          <w:lang w:val="en-US"/>
        </w:rPr>
        <w:lastRenderedPageBreak/>
        <w:t>Antenna Design and Measurement International Conference 2019</w:t>
      </w:r>
    </w:p>
    <w:p w14:paraId="3C84D8D3" w14:textId="61108E0F" w:rsidR="00445BC9" w:rsidRPr="00445BC9" w:rsidRDefault="00445BC9" w:rsidP="00445BC9">
      <w:pPr>
        <w:pStyle w:val="Akapitzlist"/>
        <w:spacing w:after="0"/>
        <w:ind w:left="426"/>
        <w:rPr>
          <w:rFonts w:cstheme="minorHAnsi"/>
          <w:lang w:val="en-US"/>
        </w:rPr>
      </w:pPr>
      <w:r w:rsidRPr="00445BC9">
        <w:rPr>
          <w:rFonts w:cstheme="minorHAnsi"/>
          <w:lang w:val="en-US"/>
        </w:rPr>
        <w:t>16 – 18 October,</w:t>
      </w:r>
      <w:r w:rsidR="002D4D49">
        <w:rPr>
          <w:rFonts w:cstheme="minorHAnsi"/>
          <w:lang w:val="en-US"/>
        </w:rPr>
        <w:t xml:space="preserve"> 2019,</w:t>
      </w:r>
      <w:r w:rsidRPr="00445BC9">
        <w:rPr>
          <w:rFonts w:cstheme="minorHAnsi"/>
          <w:lang w:val="en-US"/>
        </w:rPr>
        <w:t xml:space="preserve"> St. Petersburg, Russia</w:t>
      </w:r>
    </w:p>
    <w:p w14:paraId="3DA585CF" w14:textId="2BB64DA7" w:rsidR="009D6936" w:rsidRDefault="002D4D49" w:rsidP="00845F4C">
      <w:pPr>
        <w:rPr>
          <w:rStyle w:val="Hipercze"/>
          <w:rFonts w:cstheme="minorHAnsi"/>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91" w:history="1">
        <w:r w:rsidRPr="002D4D49">
          <w:rPr>
            <w:rStyle w:val="Hipercze"/>
            <w:rFonts w:cstheme="minorHAnsi"/>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http://antennaconf.com/invinted</w:t>
        </w:r>
      </w:hyperlink>
    </w:p>
    <w:p w14:paraId="0BCDBA31" w14:textId="77777777" w:rsidR="00C50356" w:rsidRPr="00845F4C" w:rsidRDefault="00C50356" w:rsidP="00845F4C">
      <w:pPr>
        <w:rPr>
          <w:rFonts w:cstheme="minorHAnsi"/>
          <w:lang w:val="en-US"/>
        </w:rPr>
      </w:pPr>
    </w:p>
    <w:p w14:paraId="120B30F1" w14:textId="77777777" w:rsidR="00095D5D" w:rsidRPr="00457CE1" w:rsidRDefault="00095D5D" w:rsidP="00822874">
      <w:pPr>
        <w:rPr>
          <w:rFonts w:ascii="Calibri" w:hAnsi="Calibri" w:cs="Calibri"/>
          <w:b/>
          <w:sz w:val="32"/>
          <w:szCs w:val="32"/>
        </w:rPr>
      </w:pPr>
      <w:r w:rsidRPr="00457CE1">
        <w:rPr>
          <w:rFonts w:ascii="Calibri" w:hAnsi="Calibri" w:cs="Calibri"/>
          <w:b/>
          <w:sz w:val="32"/>
          <w:szCs w:val="32"/>
        </w:rPr>
        <w:t>2018</w:t>
      </w:r>
    </w:p>
    <w:p w14:paraId="52613FC0" w14:textId="6C9E1930" w:rsidR="00095D5D" w:rsidRPr="007761D7" w:rsidRDefault="00095D5D" w:rsidP="00926C0B">
      <w:pPr>
        <w:numPr>
          <w:ilvl w:val="0"/>
          <w:numId w:val="5"/>
        </w:numPr>
        <w:tabs>
          <w:tab w:val="clear" w:pos="720"/>
        </w:tabs>
        <w:spacing w:after="0"/>
        <w:ind w:left="426" w:hanging="284"/>
        <w:rPr>
          <w:rStyle w:val="Hipercze"/>
          <w:rFonts w:ascii="Calibri" w:hAnsi="Calibri" w:cs="Calibri"/>
          <w:color w:val="auto"/>
          <w:u w:val="none"/>
          <w:lang w:val="en-US"/>
        </w:rPr>
      </w:pPr>
      <w:r w:rsidRPr="006C4B53">
        <w:rPr>
          <w:rFonts w:ascii="Calibri" w:hAnsi="Calibri" w:cs="Calibri"/>
          <w:b/>
          <w:bCs/>
          <w:i/>
          <w:iCs/>
          <w:lang w:val="en-US"/>
        </w:rPr>
        <w:t>Unique features of the generation–recombination noise in quasi-one-dimensional van der Waals nanoribbons</w:t>
      </w:r>
      <w:r w:rsidRPr="006C4B53">
        <w:rPr>
          <w:rFonts w:ascii="Calibri" w:hAnsi="Calibri" w:cs="Calibri"/>
          <w:lang w:val="en-US"/>
        </w:rPr>
        <w:br/>
        <w:t>Adane K. Geremew, Sergey Rumyantsev, Matthew A. Bloodgood, Tina T. Salguero and Alexander A. Balandin</w:t>
      </w:r>
      <w:r w:rsidRPr="006C4B53">
        <w:rPr>
          <w:rFonts w:ascii="Calibri" w:hAnsi="Calibri" w:cs="Calibri"/>
          <w:lang w:val="en-US"/>
        </w:rPr>
        <w:br/>
      </w:r>
      <w:hyperlink r:id="rId92" w:anchor="!divAbstract" w:history="1">
        <w:r w:rsidRPr="007761D7">
          <w:rPr>
            <w:rStyle w:val="Hipercze"/>
            <w:rFonts w:ascii="Calibri" w:hAnsi="Calibri" w:cs="Calibri"/>
            <w:color w:val="auto"/>
            <w:u w:val="none"/>
            <w:lang w:val="en-US"/>
          </w:rPr>
          <w:t xml:space="preserve">Nanoscale, 2018, </w:t>
        </w:r>
        <w:r w:rsidRPr="007761D7">
          <w:rPr>
            <w:rStyle w:val="Hipercze"/>
            <w:rFonts w:ascii="Calibri" w:hAnsi="Calibri" w:cs="Calibri"/>
            <w:b/>
            <w:bCs/>
            <w:color w:val="auto"/>
            <w:u w:val="none"/>
            <w:lang w:val="en-US"/>
          </w:rPr>
          <w:t>10</w:t>
        </w:r>
        <w:r w:rsidRPr="007761D7">
          <w:rPr>
            <w:rStyle w:val="Hipercze"/>
            <w:rFonts w:ascii="Calibri" w:hAnsi="Calibri" w:cs="Calibri"/>
            <w:color w:val="auto"/>
            <w:u w:val="none"/>
            <w:lang w:val="en-US"/>
          </w:rPr>
          <w:t>, 19749</w:t>
        </w:r>
        <w:r w:rsidR="007761D7" w:rsidRPr="007761D7">
          <w:rPr>
            <w:rStyle w:val="Hipercze"/>
            <w:rFonts w:ascii="Calibri" w:hAnsi="Calibri" w:cs="Calibri"/>
            <w:color w:val="auto"/>
            <w:u w:val="none"/>
            <w:lang w:val="en-US"/>
          </w:rPr>
          <w:t xml:space="preserve">; </w:t>
        </w:r>
        <w:r w:rsidRPr="007761D7">
          <w:rPr>
            <w:rStyle w:val="Hipercze"/>
            <w:rFonts w:ascii="Calibri" w:hAnsi="Calibri" w:cs="Calibri"/>
            <w:color w:val="auto"/>
            <w:u w:val="none"/>
            <w:lang w:val="en-US"/>
          </w:rPr>
          <w:t>IF 7.233</w:t>
        </w:r>
      </w:hyperlink>
    </w:p>
    <w:p w14:paraId="08392C6B" w14:textId="3BD21548" w:rsidR="007761D7" w:rsidRPr="007761D7" w:rsidRDefault="007761D7" w:rsidP="007761D7">
      <w:pPr>
        <w:spacing w:after="0"/>
        <w:ind w:left="-57"/>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D7581">
        <w:rPr>
          <w:rFonts w:cstheme="minorHAnsi"/>
          <w:lang w:val="en-US"/>
        </w:rPr>
        <w:t xml:space="preserve">          </w:t>
      </w:r>
      <w:hyperlink r:id="rId93" w:history="1">
        <w:r w:rsidRPr="007761D7">
          <w:rPr>
            <w:rStyle w:val="Hipercze"/>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https://pubs.rsc.org/en/content/articlelanding/2018/nr/c8nr06984k#!divAbstract</w:t>
        </w:r>
      </w:hyperlink>
    </w:p>
    <w:p w14:paraId="77D79D69" w14:textId="0DD0A20C" w:rsidR="00095D5D" w:rsidRPr="007761D7" w:rsidRDefault="00095D5D" w:rsidP="00926C0B">
      <w:pPr>
        <w:numPr>
          <w:ilvl w:val="0"/>
          <w:numId w:val="5"/>
        </w:numPr>
        <w:tabs>
          <w:tab w:val="clear" w:pos="720"/>
        </w:tabs>
        <w:spacing w:after="0"/>
        <w:ind w:left="426" w:hanging="284"/>
        <w:rPr>
          <w:rStyle w:val="Hipercze"/>
          <w:rFonts w:ascii="Calibri" w:hAnsi="Calibri" w:cs="Calibri"/>
          <w:color w:val="auto"/>
          <w:u w:val="none"/>
          <w:lang w:val="en-US"/>
        </w:rPr>
      </w:pPr>
      <w:r w:rsidRPr="006C4B53">
        <w:rPr>
          <w:rFonts w:ascii="Calibri" w:hAnsi="Calibri" w:cs="Calibri"/>
          <w:b/>
          <w:bCs/>
          <w:i/>
          <w:iCs/>
          <w:lang w:val="en-US"/>
        </w:rPr>
        <w:t>Magnetoconductivity and Terahertz Response of a HgCdTe Epitaxial Layer</w:t>
      </w:r>
      <w:hyperlink r:id="rId94" w:history="1">
        <w:r w:rsidRPr="006C4B53">
          <w:rPr>
            <w:rStyle w:val="Hipercze"/>
            <w:rFonts w:ascii="Calibri" w:hAnsi="Calibri" w:cs="Calibri"/>
            <w:lang w:val="en-US"/>
          </w:rPr>
          <w:br/>
        </w:r>
      </w:hyperlink>
      <w:r w:rsidRPr="006C4B53">
        <w:rPr>
          <w:rFonts w:ascii="Calibri" w:hAnsi="Calibri" w:cs="Calibri"/>
          <w:lang w:val="en-US"/>
        </w:rPr>
        <w:t>Dmitriy Yavorskiy, Krzysztof Karpierz, Michał Baj, Małgorzata M. Bąk, Nikolai N. Mikhailov, Sergey A. Dvoretsky, Vladimir I. Gavrilenko, Wojciech Knap, Frederic Teppe and Jerzy Łusakowski</w:t>
      </w:r>
      <w:hyperlink r:id="rId95" w:history="1">
        <w:r w:rsidRPr="006C4B53">
          <w:rPr>
            <w:rStyle w:val="Hipercze"/>
            <w:rFonts w:ascii="Calibri" w:hAnsi="Calibri" w:cs="Calibri"/>
            <w:lang w:val="en-US"/>
          </w:rPr>
          <w:br/>
        </w:r>
      </w:hyperlink>
      <w:r w:rsidRPr="007761D7">
        <w:rPr>
          <w:rFonts w:ascii="Calibri" w:hAnsi="Calibri" w:cs="Calibri"/>
          <w:lang w:val="en-US"/>
        </w:rPr>
        <w:t>Sensors 2018, 18, 4341; doi:10.3390/s18124341</w:t>
      </w:r>
      <w:r w:rsidR="007761D7" w:rsidRPr="007761D7">
        <w:rPr>
          <w:rFonts w:ascii="Calibri" w:hAnsi="Calibri" w:cs="Calibri"/>
          <w:lang w:val="en-US"/>
        </w:rPr>
        <w:t xml:space="preserve">; </w:t>
      </w:r>
      <w:r w:rsidRPr="007761D7">
        <w:rPr>
          <w:rFonts w:ascii="Calibri" w:hAnsi="Calibri" w:cs="Calibri"/>
          <w:lang w:val="en-US"/>
        </w:rPr>
        <w:t>IF=2.475</w:t>
      </w:r>
    </w:p>
    <w:p w14:paraId="1C531A3F" w14:textId="24708EE1" w:rsidR="007761D7" w:rsidRPr="007761D7" w:rsidRDefault="007761D7" w:rsidP="007761D7">
      <w:pPr>
        <w:spacing w:after="0"/>
        <w:ind w:left="-57"/>
        <w:rPr>
          <w:rStyle w:val="Hipercze"/>
          <w:rFonts w:cstheme="minorHAnsi"/>
          <w:color w:val="0000FF"/>
          <w:u w:val="non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D7581">
        <w:rPr>
          <w:rFonts w:cstheme="minorHAnsi"/>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hyperlink r:id="rId96" w:history="1">
        <w:r w:rsidRPr="004D7581">
          <w:rPr>
            <w:rStyle w:val="Hipercze"/>
            <w:rFonts w:cstheme="minorHAnsi"/>
            <w:u w:val="non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7761D7">
          <w:rPr>
            <w:rStyle w:val="Hipercze"/>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https://www.mdpi.com/1424-8220/18/12/4341</w:t>
        </w:r>
      </w:hyperlink>
      <w:r w:rsidRPr="007761D7">
        <w:rPr>
          <w:rStyle w:val="Hipercze"/>
          <w:rFonts w:cstheme="minorHAnsi"/>
          <w:color w:val="0000FF"/>
          <w:u w:val="non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p>
    <w:p w14:paraId="3D7FF28A" w14:textId="1BE94125" w:rsidR="00CE14F2" w:rsidRPr="00CE14F2" w:rsidRDefault="00CE14F2" w:rsidP="00926C0B">
      <w:pPr>
        <w:pStyle w:val="Akapitzlist"/>
        <w:numPr>
          <w:ilvl w:val="0"/>
          <w:numId w:val="5"/>
        </w:numPr>
        <w:tabs>
          <w:tab w:val="clear" w:pos="720"/>
          <w:tab w:val="num" w:pos="360"/>
        </w:tabs>
        <w:spacing w:after="0" w:line="256" w:lineRule="auto"/>
        <w:ind w:left="426" w:hanging="284"/>
        <w:rPr>
          <w:rFonts w:ascii="Calibri" w:hAnsi="Calibri" w:cs="Calibri"/>
          <w:b/>
          <w:bCs/>
          <w:i/>
          <w:iCs/>
          <w:lang w:val="en-US"/>
        </w:rPr>
      </w:pPr>
      <w:r w:rsidRPr="00CE14F2">
        <w:rPr>
          <w:rFonts w:ascii="Calibri" w:hAnsi="Calibri" w:cs="Calibri"/>
          <w:bCs/>
          <w:iCs/>
          <w:color w:val="FF0000"/>
          <w:lang w:val="en-US"/>
        </w:rPr>
        <w:t xml:space="preserve"> </w:t>
      </w:r>
      <w:r w:rsidRPr="00CE14F2">
        <w:rPr>
          <w:rFonts w:ascii="Calibri" w:hAnsi="Calibri" w:cs="Calibri"/>
          <w:b/>
          <w:bCs/>
          <w:i/>
          <w:iCs/>
          <w:lang w:val="en-US"/>
        </w:rPr>
        <w:t>Thermoelectricity for IoT–A review</w:t>
      </w:r>
    </w:p>
    <w:p w14:paraId="70886515" w14:textId="2703EFDA" w:rsidR="00CE14F2" w:rsidRDefault="00CE14F2" w:rsidP="00CE14F2">
      <w:pPr>
        <w:tabs>
          <w:tab w:val="num" w:pos="360"/>
        </w:tabs>
        <w:spacing w:after="0"/>
        <w:ind w:left="426"/>
        <w:rPr>
          <w:rFonts w:ascii="Calibri" w:hAnsi="Calibri" w:cs="Calibri"/>
        </w:rPr>
      </w:pPr>
      <w:r w:rsidRPr="00CE14F2">
        <w:rPr>
          <w:rFonts w:ascii="Calibri" w:hAnsi="Calibri" w:cs="Calibri"/>
        </w:rPr>
        <w:t>M</w:t>
      </w:r>
      <w:r>
        <w:rPr>
          <w:rFonts w:ascii="Calibri" w:hAnsi="Calibri" w:cs="Calibri"/>
        </w:rPr>
        <w:t>aciej Haras, Thomas Skotnicki</w:t>
      </w:r>
    </w:p>
    <w:p w14:paraId="5D153F28" w14:textId="0EC99885" w:rsidR="00CE14F2" w:rsidRPr="004D7581" w:rsidRDefault="00CE14F2" w:rsidP="00CE14F2">
      <w:pPr>
        <w:tabs>
          <w:tab w:val="num" w:pos="360"/>
        </w:tabs>
        <w:spacing w:after="0"/>
        <w:ind w:left="426"/>
        <w:rPr>
          <w:rFonts w:ascii="Calibri" w:hAnsi="Calibri" w:cs="Calibri"/>
          <w:lang w:val="en-US"/>
        </w:rPr>
      </w:pPr>
      <w:r w:rsidRPr="004D7581">
        <w:rPr>
          <w:rFonts w:ascii="Calibri" w:hAnsi="Calibri" w:cs="Calibri"/>
          <w:lang w:val="en-US"/>
        </w:rPr>
        <w:t>Nano Energy Volume 54, December 2018, Pages 461-476</w:t>
      </w:r>
    </w:p>
    <w:p w14:paraId="4AAB3468" w14:textId="59B2ECF6" w:rsidR="007761D7" w:rsidRPr="004D7581" w:rsidRDefault="002B75D7" w:rsidP="007761D7">
      <w:pPr>
        <w:ind w:left="426"/>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hyperlink r:id="rId97" w:history="1">
        <w:r w:rsidR="007761D7" w:rsidRPr="004D7581">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t>https://www.sciencedirect.com/science/article/abs/pii/S2211285518307286</w:t>
        </w:r>
      </w:hyperlink>
    </w:p>
    <w:p w14:paraId="403984AA" w14:textId="77777777" w:rsidR="00A51432" w:rsidRPr="007761D7" w:rsidRDefault="00A51432" w:rsidP="007761D7">
      <w:pPr>
        <w:ind w:left="426"/>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5400000" w14:scaled="0"/>
            </w14:gradFill>
          </w14:textFill>
        </w:rPr>
      </w:pPr>
    </w:p>
    <w:p w14:paraId="155FDFC1" w14:textId="04137A88" w:rsidR="00D65D76" w:rsidRPr="00C12825" w:rsidRDefault="00D65D76" w:rsidP="00D65D76">
      <w:pPr>
        <w:rPr>
          <w:rStyle w:val="Hipercze"/>
          <w:rFonts w:ascii="Calibri" w:hAnsi="Calibri" w:cs="Calibri"/>
          <w:color w:val="auto"/>
          <w:u w:val="none"/>
          <w:lang w:val="en-US"/>
        </w:rPr>
      </w:pPr>
      <w:r>
        <w:rPr>
          <w:rFonts w:ascii="Calibri" w:hAnsi="Calibri" w:cs="Calibri"/>
          <w:b/>
          <w:sz w:val="32"/>
          <w:szCs w:val="32"/>
        </w:rPr>
        <w:t xml:space="preserve">2018 </w:t>
      </w:r>
      <w:r w:rsidR="005F1C23">
        <w:rPr>
          <w:rFonts w:ascii="Calibri" w:hAnsi="Calibri" w:cs="Calibri"/>
          <w:b/>
          <w:sz w:val="32"/>
          <w:szCs w:val="32"/>
        </w:rPr>
        <w:t>Konferencje</w:t>
      </w:r>
    </w:p>
    <w:p w14:paraId="3A6CF114" w14:textId="01F047D7" w:rsidR="00C12825" w:rsidRPr="00D65D76" w:rsidRDefault="00C12825" w:rsidP="00926C0B">
      <w:pPr>
        <w:pStyle w:val="Akapitzlist"/>
        <w:numPr>
          <w:ilvl w:val="0"/>
          <w:numId w:val="15"/>
        </w:numPr>
        <w:spacing w:after="0"/>
        <w:ind w:left="426" w:hanging="284"/>
        <w:rPr>
          <w:rFonts w:ascii="Calibri" w:hAnsi="Calibri" w:cs="Calibri"/>
          <w:u w:val="single"/>
          <w:lang w:val="en-US"/>
        </w:rPr>
      </w:pPr>
      <w:r w:rsidRPr="007761D7">
        <w:rPr>
          <w:rFonts w:ascii="Calibri" w:hAnsi="Calibri" w:cs="Calibri"/>
          <w:b/>
          <w:bCs/>
          <w:i/>
          <w:iCs/>
          <w:lang w:val="en-US"/>
        </w:rPr>
        <w:t>Emerging Terahertz Technologies for  Security, Quality Control, Vision and Medical Applications</w:t>
      </w:r>
    </w:p>
    <w:p w14:paraId="21EDAB64" w14:textId="77777777" w:rsidR="00D65D76" w:rsidRPr="00D65D76" w:rsidRDefault="00D65D76" w:rsidP="007761D7">
      <w:pPr>
        <w:spacing w:after="0"/>
        <w:ind w:left="426"/>
        <w:rPr>
          <w:rFonts w:ascii="Calibri" w:hAnsi="Calibri" w:cs="Calibri"/>
          <w:lang w:val="en-US"/>
        </w:rPr>
      </w:pPr>
      <w:r w:rsidRPr="00D65D76">
        <w:rPr>
          <w:rFonts w:ascii="Calibri" w:hAnsi="Calibri" w:cs="Calibri"/>
          <w:lang w:val="en-US"/>
        </w:rPr>
        <w:t>Thomas Skotnicki, Wojciech Knap</w:t>
      </w:r>
    </w:p>
    <w:p w14:paraId="72AD244F" w14:textId="77777777" w:rsidR="00D65D76" w:rsidRPr="00D65D76" w:rsidRDefault="00C12825" w:rsidP="007761D7">
      <w:pPr>
        <w:spacing w:after="0"/>
        <w:ind w:left="426"/>
        <w:rPr>
          <w:rFonts w:ascii="Calibri" w:hAnsi="Calibri" w:cs="Calibri"/>
          <w:lang w:val="en-US"/>
        </w:rPr>
      </w:pPr>
      <w:r w:rsidRPr="00D65D76">
        <w:rPr>
          <w:rFonts w:ascii="Calibri" w:hAnsi="Calibri" w:cs="Calibri"/>
          <w:lang w:val="en-US"/>
        </w:rPr>
        <w:t xml:space="preserve">International Conference on Solid-State and Integrated </w:t>
      </w:r>
      <w:r w:rsidR="00D65D76" w:rsidRPr="00D65D76">
        <w:rPr>
          <w:rFonts w:ascii="Calibri" w:hAnsi="Calibri" w:cs="Calibri"/>
          <w:lang w:val="en-US"/>
        </w:rPr>
        <w:t>Circuit Technology ICSICT’2018</w:t>
      </w:r>
    </w:p>
    <w:p w14:paraId="3338FA30" w14:textId="7A00A6C5" w:rsidR="00C12825" w:rsidRDefault="00C12825" w:rsidP="007761D7">
      <w:pPr>
        <w:spacing w:after="0"/>
        <w:ind w:left="426"/>
        <w:rPr>
          <w:rFonts w:ascii="Calibri" w:hAnsi="Calibri" w:cs="Calibri"/>
          <w:lang w:val="en-US"/>
        </w:rPr>
      </w:pPr>
      <w:r w:rsidRPr="00D65D76">
        <w:rPr>
          <w:rFonts w:ascii="Calibri" w:hAnsi="Calibri" w:cs="Calibri"/>
          <w:lang w:val="en-US"/>
        </w:rPr>
        <w:t>Oct.</w:t>
      </w:r>
      <w:r w:rsidR="001329C1">
        <w:rPr>
          <w:rFonts w:ascii="Calibri" w:hAnsi="Calibri" w:cs="Calibri"/>
          <w:lang w:val="en-US"/>
        </w:rPr>
        <w:t xml:space="preserve"> </w:t>
      </w:r>
      <w:r w:rsidRPr="00D65D76">
        <w:rPr>
          <w:rFonts w:ascii="Calibri" w:hAnsi="Calibri" w:cs="Calibri"/>
          <w:lang w:val="en-US"/>
        </w:rPr>
        <w:t>31</w:t>
      </w:r>
      <w:r w:rsidR="001329C1">
        <w:rPr>
          <w:rFonts w:ascii="Calibri" w:hAnsi="Calibri" w:cs="Calibri"/>
          <w:lang w:val="en-US"/>
        </w:rPr>
        <w:t xml:space="preserve"> – </w:t>
      </w:r>
      <w:r w:rsidRPr="00D65D76">
        <w:rPr>
          <w:rFonts w:ascii="Calibri" w:hAnsi="Calibri" w:cs="Calibri"/>
          <w:lang w:val="en-US"/>
        </w:rPr>
        <w:t>Nov.</w:t>
      </w:r>
      <w:r w:rsidR="001329C1">
        <w:rPr>
          <w:rFonts w:ascii="Calibri" w:hAnsi="Calibri" w:cs="Calibri"/>
          <w:lang w:val="en-US"/>
        </w:rPr>
        <w:t xml:space="preserve"> </w:t>
      </w:r>
      <w:r w:rsidRPr="00D65D76">
        <w:rPr>
          <w:rFonts w:ascii="Calibri" w:hAnsi="Calibri" w:cs="Calibri"/>
          <w:lang w:val="en-US"/>
        </w:rPr>
        <w:t>3, 2018 Huangdao</w:t>
      </w:r>
      <w:r w:rsidRPr="00D65D76">
        <w:rPr>
          <w:rFonts w:ascii="MS Gothic" w:eastAsia="MS Gothic" w:hAnsi="MS Gothic" w:cs="MS Gothic" w:hint="eastAsia"/>
          <w:lang w:val="en-US"/>
        </w:rPr>
        <w:t>,</w:t>
      </w:r>
      <w:r w:rsidRPr="00D65D76">
        <w:rPr>
          <w:rFonts w:ascii="Calibri" w:hAnsi="Calibri" w:cs="Calibri"/>
          <w:lang w:val="en-US"/>
        </w:rPr>
        <w:t>Qingdao, China</w:t>
      </w:r>
      <w:r w:rsidR="00D65D76">
        <w:rPr>
          <w:rFonts w:ascii="Calibri" w:hAnsi="Calibri" w:cs="Calibri"/>
          <w:lang w:val="en-US"/>
        </w:rPr>
        <w:t xml:space="preserve">. </w:t>
      </w:r>
      <w:r w:rsidR="00D65D76" w:rsidRPr="00D65D76">
        <w:rPr>
          <w:rFonts w:ascii="Calibri" w:hAnsi="Calibri" w:cs="Calibri"/>
          <w:lang w:val="en-US"/>
        </w:rPr>
        <w:t>(keynote presentation)</w:t>
      </w:r>
    </w:p>
    <w:p w14:paraId="0C9B71F1" w14:textId="77777777" w:rsidR="007761D7" w:rsidRPr="007761D7" w:rsidRDefault="002B75D7" w:rsidP="007761D7">
      <w:pPr>
        <w:spacing w:after="0"/>
        <w:ind w:left="425"/>
        <w:rPr>
          <w:rFonts w:cstheme="minorHAnsi"/>
          <w:color w:val="0000FF"/>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hyperlink r:id="rId98" w:history="1">
        <w:r w:rsidR="007761D7" w:rsidRPr="007761D7">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https://kobaweb.ei.st.gunma-u.ac.jp/news/pdf/2018/ICSICT2018sun-report.pdf</w:t>
        </w:r>
      </w:hyperlink>
    </w:p>
    <w:p w14:paraId="22A9F1D5" w14:textId="2699D410" w:rsidR="007761D7" w:rsidRPr="00A94098" w:rsidRDefault="007761D7" w:rsidP="00A94098">
      <w:pPr>
        <w:pStyle w:val="Akapitzlist"/>
        <w:numPr>
          <w:ilvl w:val="0"/>
          <w:numId w:val="15"/>
        </w:numPr>
        <w:spacing w:after="0" w:line="240" w:lineRule="auto"/>
        <w:ind w:left="426"/>
        <w:rPr>
          <w:rFonts w:cstheme="minorHAnsi"/>
          <w:b/>
          <w:bCs/>
          <w:i/>
          <w:iCs/>
          <w:lang w:val="en-US"/>
        </w:rPr>
      </w:pPr>
      <w:r w:rsidRPr="00A94098">
        <w:rPr>
          <w:rFonts w:cstheme="minorHAnsi"/>
          <w:b/>
          <w:bCs/>
          <w:i/>
          <w:iCs/>
          <w:lang w:val="en-US"/>
        </w:rPr>
        <w:t>Terahertz Light Amplification by Current-Driven Plasmon Instabilities in Graphene</w:t>
      </w:r>
    </w:p>
    <w:p w14:paraId="6CAF4EEB" w14:textId="19482403" w:rsidR="007761D7" w:rsidRDefault="007761D7" w:rsidP="00A94098">
      <w:pPr>
        <w:spacing w:after="0" w:line="240" w:lineRule="auto"/>
        <w:ind w:left="426"/>
        <w:contextualSpacing/>
        <w:rPr>
          <w:rFonts w:cstheme="minorHAnsi"/>
          <w:lang w:val="en-US"/>
        </w:rPr>
      </w:pPr>
      <w:r w:rsidRPr="007761D7">
        <w:rPr>
          <w:rFonts w:cstheme="minorHAnsi"/>
          <w:lang w:val="en-US"/>
        </w:rPr>
        <w:t>Stephane Boubanga-Tombet, Deepika Yadav, Wojciech Knap, Vyacheslav V. Popov, and Taichii Otsuji</w:t>
      </w:r>
    </w:p>
    <w:p w14:paraId="7F9A3491" w14:textId="79A34BCA" w:rsidR="007761D7" w:rsidRPr="007761D7" w:rsidRDefault="007761D7" w:rsidP="00A94098">
      <w:pPr>
        <w:spacing w:after="0" w:line="240" w:lineRule="auto"/>
        <w:ind w:left="426"/>
        <w:contextualSpacing/>
        <w:rPr>
          <w:rFonts w:cstheme="minorHAnsi"/>
          <w:lang w:val="en-US"/>
        </w:rPr>
      </w:pPr>
      <w:r w:rsidRPr="007761D7">
        <w:rPr>
          <w:rFonts w:cstheme="minorHAnsi"/>
          <w:lang w:val="en-US"/>
        </w:rPr>
        <w:t>CLE</w:t>
      </w:r>
      <w:r>
        <w:rPr>
          <w:rFonts w:cstheme="minorHAnsi"/>
          <w:lang w:val="en-US"/>
        </w:rPr>
        <w:t>O: Science and Innovations 2018</w:t>
      </w:r>
      <w:r w:rsidRPr="007761D7">
        <w:rPr>
          <w:rFonts w:cstheme="minorHAnsi"/>
          <w:lang w:val="en-US"/>
        </w:rPr>
        <w:t xml:space="preserve"> 13–18 May 2018</w:t>
      </w:r>
      <w:r>
        <w:rPr>
          <w:rFonts w:cstheme="minorHAnsi"/>
          <w:lang w:val="en-US"/>
        </w:rPr>
        <w:t xml:space="preserve"> </w:t>
      </w:r>
      <w:r w:rsidRPr="007761D7">
        <w:rPr>
          <w:rFonts w:cstheme="minorHAnsi"/>
          <w:lang w:val="en-US"/>
        </w:rPr>
        <w:t>San</w:t>
      </w:r>
      <w:r>
        <w:rPr>
          <w:rFonts w:cstheme="minorHAnsi"/>
          <w:lang w:val="en-US"/>
        </w:rPr>
        <w:t xml:space="preserve"> Jose, California</w:t>
      </w:r>
      <w:r w:rsidR="00A51432">
        <w:rPr>
          <w:rFonts w:cstheme="minorHAnsi"/>
          <w:lang w:val="en-US"/>
        </w:rPr>
        <w:t>,</w:t>
      </w:r>
      <w:r>
        <w:rPr>
          <w:rFonts w:cstheme="minorHAnsi"/>
          <w:lang w:val="en-US"/>
        </w:rPr>
        <w:t xml:space="preserve"> United States</w:t>
      </w:r>
    </w:p>
    <w:p w14:paraId="1C7385B5" w14:textId="77777777" w:rsidR="007761D7" w:rsidRPr="004D7581" w:rsidRDefault="002B75D7" w:rsidP="00A94098">
      <w:pPr>
        <w:spacing w:after="0" w:line="240" w:lineRule="auto"/>
        <w:ind w:left="426"/>
        <w:contextualSpacing/>
        <w:rPr>
          <w:rFonts w:cstheme="minorHAnsi"/>
          <w:lang w:val="en-US"/>
        </w:rPr>
      </w:pPr>
      <w:hyperlink r:id="rId99" w:history="1">
        <w:r w:rsidR="007761D7" w:rsidRPr="007761D7">
          <w:rPr>
            <w:rFonts w:cstheme="minorHAnsi"/>
            <w:color w:val="0000FF"/>
            <w:u w:val="single"/>
            <w:lang w:val="en-US"/>
          </w:rPr>
          <w:t>https://www.osapublishing.org/abstract.cfm?URI=CLEO_SI-2018-SW4D.4</w:t>
        </w:r>
      </w:hyperlink>
    </w:p>
    <w:p w14:paraId="16DD3FCE" w14:textId="77777777" w:rsidR="007761D7" w:rsidRPr="007761D7" w:rsidRDefault="007761D7" w:rsidP="00A94098">
      <w:pPr>
        <w:numPr>
          <w:ilvl w:val="0"/>
          <w:numId w:val="15"/>
        </w:numPr>
        <w:spacing w:after="0" w:line="240" w:lineRule="auto"/>
        <w:ind w:left="426"/>
        <w:contextualSpacing/>
        <w:rPr>
          <w:rFonts w:cstheme="minorHAnsi"/>
          <w:b/>
          <w:bCs/>
          <w:i/>
          <w:iCs/>
          <w:lang w:val="en-US"/>
        </w:rPr>
      </w:pPr>
      <w:r w:rsidRPr="007761D7">
        <w:rPr>
          <w:rFonts w:cstheme="minorHAnsi"/>
          <w:b/>
          <w:bCs/>
          <w:i/>
          <w:iCs/>
        </w:rPr>
        <w:t>Graphene-Channel-Transistor Terahertz Amplifier</w:t>
      </w:r>
    </w:p>
    <w:p w14:paraId="40E58D84" w14:textId="47D767D6" w:rsidR="007761D7" w:rsidRDefault="007761D7" w:rsidP="00A94098">
      <w:pPr>
        <w:spacing w:after="0" w:line="240" w:lineRule="auto"/>
        <w:ind w:left="426"/>
        <w:contextualSpacing/>
        <w:rPr>
          <w:rFonts w:cstheme="minorHAnsi"/>
          <w:lang w:val="en-US"/>
        </w:rPr>
      </w:pPr>
      <w:r w:rsidRPr="007761D7">
        <w:rPr>
          <w:rFonts w:cstheme="minorHAnsi"/>
          <w:lang w:val="en-US"/>
        </w:rPr>
        <w:t>Stephane Boubanga-Tombet, Deepika Yadav, Wojciech Knap, Vyacheslav V. Popov and Taiichi Otsuji</w:t>
      </w:r>
    </w:p>
    <w:p w14:paraId="2DB75502" w14:textId="737B849A" w:rsidR="007761D7" w:rsidRPr="007761D7" w:rsidRDefault="007761D7" w:rsidP="00A94098">
      <w:pPr>
        <w:spacing w:after="0" w:line="240" w:lineRule="auto"/>
        <w:ind w:left="426"/>
        <w:contextualSpacing/>
        <w:rPr>
          <w:rFonts w:cstheme="minorHAnsi"/>
          <w:lang w:val="en-US"/>
        </w:rPr>
      </w:pPr>
      <w:r>
        <w:rPr>
          <w:rFonts w:cstheme="minorHAnsi"/>
          <w:lang w:val="en-US"/>
        </w:rPr>
        <w:t>76th</w:t>
      </w:r>
      <w:r w:rsidRPr="007761D7">
        <w:rPr>
          <w:rFonts w:cstheme="minorHAnsi"/>
          <w:lang w:val="en-US"/>
        </w:rPr>
        <w:t xml:space="preserve"> </w:t>
      </w:r>
      <w:r>
        <w:rPr>
          <w:rFonts w:cstheme="minorHAnsi"/>
          <w:lang w:val="en-US"/>
        </w:rPr>
        <w:t>Device Research C</w:t>
      </w:r>
      <w:r w:rsidRPr="007761D7">
        <w:rPr>
          <w:rFonts w:cstheme="minorHAnsi"/>
          <w:lang w:val="en-US"/>
        </w:rPr>
        <w:t>onference</w:t>
      </w:r>
      <w:r>
        <w:rPr>
          <w:rFonts w:cstheme="minorHAnsi"/>
          <w:lang w:val="en-US"/>
        </w:rPr>
        <w:t xml:space="preserve"> June 24–27, 2018, </w:t>
      </w:r>
      <w:r w:rsidRPr="007761D7">
        <w:rPr>
          <w:rFonts w:cstheme="minorHAnsi"/>
          <w:lang w:val="en-US"/>
        </w:rPr>
        <w:t>University of California, San</w:t>
      </w:r>
      <w:r>
        <w:rPr>
          <w:rFonts w:cstheme="minorHAnsi"/>
          <w:lang w:val="en-US"/>
        </w:rPr>
        <w:t xml:space="preserve">ta Barbara </w:t>
      </w:r>
    </w:p>
    <w:p w14:paraId="4172C5F6" w14:textId="77777777" w:rsidR="007761D7" w:rsidRPr="007761D7" w:rsidRDefault="002B75D7" w:rsidP="00A94098">
      <w:pPr>
        <w:spacing w:after="0" w:line="240" w:lineRule="auto"/>
        <w:ind w:left="426"/>
        <w:contextualSpacing/>
        <w:rPr>
          <w:rFonts w:cstheme="minorHAnsi"/>
          <w:b/>
          <w:bCs/>
          <w:i/>
          <w:iCs/>
          <w:lang w:val="en-US"/>
        </w:rPr>
      </w:pPr>
      <w:hyperlink r:id="rId100" w:history="1">
        <w:r w:rsidR="007761D7" w:rsidRPr="007761D7">
          <w:rPr>
            <w:rFonts w:cstheme="minorHAnsi"/>
            <w:color w:val="0000FF"/>
            <w:u w:val="single"/>
            <w:lang w:val="en-US"/>
          </w:rPr>
          <w:t>https://www.researchgate.net/publication/327520437_Graphene-Channel-Transistor_Tera</w:t>
        </w:r>
        <w:r w:rsidR="007761D7" w:rsidRPr="007761D7">
          <w:rPr>
            <w:rFonts w:cstheme="minorHAnsi"/>
            <w:color w:val="0000FF"/>
            <w:u w:val="single"/>
            <w:lang w:val="en-US"/>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hertz_Amplifier</w:t>
        </w:r>
      </w:hyperlink>
      <w:bookmarkEnd w:id="0"/>
    </w:p>
    <w:sectPr w:rsidR="007761D7" w:rsidRPr="007761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3C1A5" w14:textId="77777777" w:rsidR="002B75D7" w:rsidRDefault="002B75D7" w:rsidP="00095D5D">
      <w:pPr>
        <w:spacing w:after="0" w:line="240" w:lineRule="auto"/>
      </w:pPr>
      <w:r>
        <w:separator/>
      </w:r>
    </w:p>
  </w:endnote>
  <w:endnote w:type="continuationSeparator" w:id="0">
    <w:p w14:paraId="0F992C5D" w14:textId="77777777" w:rsidR="002B75D7" w:rsidRDefault="002B75D7" w:rsidP="0009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DF849" w14:textId="77777777" w:rsidR="002B75D7" w:rsidRDefault="002B75D7" w:rsidP="00095D5D">
      <w:pPr>
        <w:spacing w:after="0" w:line="240" w:lineRule="auto"/>
      </w:pPr>
      <w:r>
        <w:separator/>
      </w:r>
    </w:p>
  </w:footnote>
  <w:footnote w:type="continuationSeparator" w:id="0">
    <w:p w14:paraId="2C8DE195" w14:textId="77777777" w:rsidR="002B75D7" w:rsidRDefault="002B75D7" w:rsidP="00095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C0"/>
    <w:multiLevelType w:val="multilevel"/>
    <w:tmpl w:val="6382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87C77"/>
    <w:multiLevelType w:val="hybridMultilevel"/>
    <w:tmpl w:val="DCB23814"/>
    <w:lvl w:ilvl="0" w:tplc="AAEA4512">
      <w:start w:val="1"/>
      <w:numFmt w:val="decimal"/>
      <w:lvlText w:val="%1."/>
      <w:lvlJc w:val="left"/>
      <w:pPr>
        <w:ind w:left="1146" w:hanging="360"/>
      </w:pPr>
      <w:rPr>
        <w:rFonts w:eastAsia="Times New Roman"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D9222B2"/>
    <w:multiLevelType w:val="multilevel"/>
    <w:tmpl w:val="6382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24C0D"/>
    <w:multiLevelType w:val="multilevel"/>
    <w:tmpl w:val="CDA01438"/>
    <w:lvl w:ilvl="0">
      <w:start w:val="1"/>
      <w:numFmt w:val="decimal"/>
      <w:lvlText w:val="%1."/>
      <w:lvlJc w:val="left"/>
      <w:pPr>
        <w:tabs>
          <w:tab w:val="num" w:pos="720"/>
        </w:tabs>
        <w:ind w:left="720" w:hanging="360"/>
      </w:pPr>
      <w:rPr>
        <w:rFonts w:ascii="Calibri" w:eastAsia="Times New Roman" w:hAnsi="Calibri" w:cs="Calibri"/>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22FD2"/>
    <w:multiLevelType w:val="hybridMultilevel"/>
    <w:tmpl w:val="1CEE517C"/>
    <w:lvl w:ilvl="0" w:tplc="3820AEE6">
      <w:start w:val="2019"/>
      <w:numFmt w:val="decimal"/>
      <w:lvlText w:val="%1"/>
      <w:lvlJc w:val="left"/>
      <w:pPr>
        <w:ind w:left="1020" w:hanging="6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16350"/>
    <w:multiLevelType w:val="multilevel"/>
    <w:tmpl w:val="8D9049C2"/>
    <w:lvl w:ilvl="0">
      <w:start w:val="1"/>
      <w:numFmt w:val="decimal"/>
      <w:lvlText w:val="%1."/>
      <w:lvlJc w:val="left"/>
      <w:pPr>
        <w:tabs>
          <w:tab w:val="num" w:pos="720"/>
        </w:tabs>
        <w:ind w:left="720" w:hanging="360"/>
      </w:pPr>
      <w:rPr>
        <w:rFonts w:ascii="Calibri" w:eastAsia="Times New Roman" w:hAnsi="Calibri" w:cs="Calibri"/>
        <w:b w:val="0"/>
        <w:i w:val="0"/>
        <w:color w:val="auto"/>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E83EF6"/>
    <w:multiLevelType w:val="hybridMultilevel"/>
    <w:tmpl w:val="47B8CD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312F1FCF"/>
    <w:multiLevelType w:val="hybridMultilevel"/>
    <w:tmpl w:val="B3F65A90"/>
    <w:lvl w:ilvl="0" w:tplc="AA286B1A">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17925B5"/>
    <w:multiLevelType w:val="hybridMultilevel"/>
    <w:tmpl w:val="F80ED4E4"/>
    <w:lvl w:ilvl="0" w:tplc="CEA4E756">
      <w:start w:val="1"/>
      <w:numFmt w:val="decimal"/>
      <w:lvlText w:val="%1."/>
      <w:lvlJc w:val="left"/>
      <w:pPr>
        <w:ind w:left="360" w:hanging="360"/>
      </w:pPr>
      <w:rPr>
        <w:rFonts w:hint="default"/>
        <w:i w:val="0"/>
        <w:color w:val="000000"/>
      </w:rPr>
    </w:lvl>
    <w:lvl w:ilvl="1" w:tplc="FFFFFFFF" w:tentative="1">
      <w:start w:val="1"/>
      <w:numFmt w:val="lowerLetter"/>
      <w:lvlText w:val="%2."/>
      <w:lvlJc w:val="left"/>
      <w:pPr>
        <w:ind w:left="1298" w:hanging="360"/>
      </w:pPr>
      <w:rPr>
        <w:rFonts w:hint="default"/>
        <w:lang w:val="pl-PL"/>
      </w:rPr>
    </w:lvl>
    <w:lvl w:ilvl="2" w:tplc="FFFFFFFF">
      <w:start w:val="1"/>
      <w:numFmt w:val="lowerRoman"/>
      <w:lvlText w:val="%3."/>
      <w:lvlJc w:val="right"/>
      <w:pPr>
        <w:ind w:left="2018" w:hanging="180"/>
      </w:pPr>
      <w:rPr>
        <w:rFonts w:hint="default"/>
      </w:rPr>
    </w:lvl>
    <w:lvl w:ilvl="3" w:tplc="FFFFFFFF" w:tentative="1">
      <w:start w:val="1"/>
      <w:numFmt w:val="decimal"/>
      <w:lvlText w:val="%4."/>
      <w:lvlJc w:val="left"/>
      <w:pPr>
        <w:ind w:left="2738" w:hanging="360"/>
      </w:pPr>
      <w:rPr>
        <w:rFonts w:hint="default"/>
      </w:rPr>
    </w:lvl>
    <w:lvl w:ilvl="4" w:tplc="FFFFFFFF" w:tentative="1">
      <w:start w:val="1"/>
      <w:numFmt w:val="lowerLetter"/>
      <w:lvlText w:val="%5."/>
      <w:lvlJc w:val="left"/>
      <w:pPr>
        <w:ind w:left="3458" w:hanging="360"/>
      </w:pPr>
      <w:rPr>
        <w:rFonts w:hint="default"/>
      </w:rPr>
    </w:lvl>
    <w:lvl w:ilvl="5" w:tplc="FFFFFFFF" w:tentative="1">
      <w:start w:val="1"/>
      <w:numFmt w:val="lowerRoman"/>
      <w:lvlText w:val="%6."/>
      <w:lvlJc w:val="right"/>
      <w:pPr>
        <w:ind w:left="4178" w:hanging="180"/>
      </w:pPr>
      <w:rPr>
        <w:rFonts w:hint="default"/>
      </w:rPr>
    </w:lvl>
    <w:lvl w:ilvl="6" w:tplc="FFFFFFFF">
      <w:start w:val="1"/>
      <w:numFmt w:val="decimal"/>
      <w:lvlText w:val="%7."/>
      <w:lvlJc w:val="left"/>
      <w:pPr>
        <w:ind w:left="4898" w:hanging="360"/>
      </w:pPr>
      <w:rPr>
        <w:rFonts w:hint="default"/>
        <w:vertAlign w:val="baseline"/>
      </w:rPr>
    </w:lvl>
    <w:lvl w:ilvl="7" w:tplc="FFFFFFFF" w:tentative="1">
      <w:start w:val="1"/>
      <w:numFmt w:val="lowerLetter"/>
      <w:lvlText w:val="%8."/>
      <w:lvlJc w:val="left"/>
      <w:pPr>
        <w:ind w:left="5618" w:hanging="360"/>
      </w:pPr>
      <w:rPr>
        <w:rFonts w:hint="default"/>
      </w:rPr>
    </w:lvl>
    <w:lvl w:ilvl="8" w:tplc="FFFFFFFF" w:tentative="1">
      <w:start w:val="1"/>
      <w:numFmt w:val="lowerRoman"/>
      <w:lvlText w:val="%9."/>
      <w:lvlJc w:val="right"/>
      <w:pPr>
        <w:ind w:left="6338" w:hanging="180"/>
      </w:pPr>
      <w:rPr>
        <w:rFonts w:hint="default"/>
      </w:rPr>
    </w:lvl>
  </w:abstractNum>
  <w:abstractNum w:abstractNumId="9" w15:restartNumberingAfterBreak="0">
    <w:nsid w:val="32A6586C"/>
    <w:multiLevelType w:val="hybridMultilevel"/>
    <w:tmpl w:val="21BA48AE"/>
    <w:lvl w:ilvl="0" w:tplc="9658342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67E5E"/>
    <w:multiLevelType w:val="multilevel"/>
    <w:tmpl w:val="252EB8DA"/>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15B4D"/>
    <w:multiLevelType w:val="hybridMultilevel"/>
    <w:tmpl w:val="1DCEB5D8"/>
    <w:lvl w:ilvl="0" w:tplc="A9E67F9A">
      <w:start w:val="1"/>
      <w:numFmt w:val="decimal"/>
      <w:lvlText w:val="%1."/>
      <w:lvlJc w:val="left"/>
      <w:pPr>
        <w:ind w:left="780" w:hanging="42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4A5C60"/>
    <w:multiLevelType w:val="multilevel"/>
    <w:tmpl w:val="7E5AA71C"/>
    <w:lvl w:ilvl="0">
      <w:start w:val="1"/>
      <w:numFmt w:val="decimal"/>
      <w:lvlText w:val="%1."/>
      <w:lvlJc w:val="left"/>
      <w:pPr>
        <w:tabs>
          <w:tab w:val="num" w:pos="720"/>
        </w:tabs>
        <w:ind w:left="720"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975D12"/>
    <w:multiLevelType w:val="multilevel"/>
    <w:tmpl w:val="96002D34"/>
    <w:lvl w:ilvl="0">
      <w:start w:val="21"/>
      <w:numFmt w:val="decimal"/>
      <w:lvlText w:val="%1"/>
      <w:lvlJc w:val="left"/>
      <w:pPr>
        <w:ind w:left="495" w:hanging="495"/>
      </w:pPr>
      <w:rPr>
        <w:rFonts w:hint="default"/>
      </w:rPr>
    </w:lvl>
    <w:lvl w:ilvl="1">
      <w:start w:val="26"/>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4D4345CB"/>
    <w:multiLevelType w:val="multilevel"/>
    <w:tmpl w:val="748227FE"/>
    <w:lvl w:ilvl="0">
      <w:start w:val="1"/>
      <w:numFmt w:val="decimal"/>
      <w:lvlText w:val="%1."/>
      <w:lvlJc w:val="left"/>
      <w:pPr>
        <w:tabs>
          <w:tab w:val="num" w:pos="720"/>
        </w:tabs>
        <w:ind w:left="720" w:hanging="360"/>
      </w:pPr>
      <w:rPr>
        <w:b w:val="0"/>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9657B1"/>
    <w:multiLevelType w:val="multilevel"/>
    <w:tmpl w:val="F6C0C322"/>
    <w:lvl w:ilvl="0">
      <w:start w:val="21"/>
      <w:numFmt w:val="decimal"/>
      <w:lvlText w:val="%1"/>
      <w:lvlJc w:val="left"/>
      <w:pPr>
        <w:ind w:left="495" w:hanging="495"/>
      </w:pPr>
      <w:rPr>
        <w:rFonts w:hint="default"/>
      </w:rPr>
    </w:lvl>
    <w:lvl w:ilvl="1">
      <w:start w:val="26"/>
      <w:numFmt w:val="decimal"/>
      <w:lvlText w:val="%1-%2"/>
      <w:lvlJc w:val="left"/>
      <w:pPr>
        <w:ind w:left="921" w:hanging="49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634D5BD0"/>
    <w:multiLevelType w:val="hybridMultilevel"/>
    <w:tmpl w:val="1F76365C"/>
    <w:lvl w:ilvl="0" w:tplc="C6508D78">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6297E40"/>
    <w:multiLevelType w:val="hybridMultilevel"/>
    <w:tmpl w:val="07EAD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2765C2E"/>
    <w:multiLevelType w:val="hybridMultilevel"/>
    <w:tmpl w:val="26563E2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72810788"/>
    <w:multiLevelType w:val="hybridMultilevel"/>
    <w:tmpl w:val="3B860B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9"/>
  </w:num>
  <w:num w:numId="2">
    <w:abstractNumId w:val="8"/>
  </w:num>
  <w:num w:numId="3">
    <w:abstractNumId w:val="14"/>
  </w:num>
  <w:num w:numId="4">
    <w:abstractNumId w:val="17"/>
  </w:num>
  <w:num w:numId="5">
    <w:abstractNumId w:val="10"/>
  </w:num>
  <w:num w:numId="6">
    <w:abstractNumId w:val="2"/>
  </w:num>
  <w:num w:numId="7">
    <w:abstractNumId w:val="0"/>
  </w:num>
  <w:num w:numId="8">
    <w:abstractNumId w:val="5"/>
  </w:num>
  <w:num w:numId="9">
    <w:abstractNumId w:val="12"/>
  </w:num>
  <w:num w:numId="10">
    <w:abstractNumId w:val="11"/>
  </w:num>
  <w:num w:numId="11">
    <w:abstractNumId w:val="13"/>
  </w:num>
  <w:num w:numId="12">
    <w:abstractNumId w:val="15"/>
  </w:num>
  <w:num w:numId="13">
    <w:abstractNumId w:val="6"/>
  </w:num>
  <w:num w:numId="14">
    <w:abstractNumId w:val="19"/>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23"/>
    <w:rsid w:val="00001560"/>
    <w:rsid w:val="00042FC7"/>
    <w:rsid w:val="00081DB5"/>
    <w:rsid w:val="00087188"/>
    <w:rsid w:val="00095D5D"/>
    <w:rsid w:val="000A187F"/>
    <w:rsid w:val="000A4624"/>
    <w:rsid w:val="000A61AE"/>
    <w:rsid w:val="000B63C5"/>
    <w:rsid w:val="000E4F39"/>
    <w:rsid w:val="001117AA"/>
    <w:rsid w:val="001329C1"/>
    <w:rsid w:val="00136C74"/>
    <w:rsid w:val="0014773D"/>
    <w:rsid w:val="001C5FD3"/>
    <w:rsid w:val="001D3FF9"/>
    <w:rsid w:val="002318B6"/>
    <w:rsid w:val="00231F66"/>
    <w:rsid w:val="00245B4C"/>
    <w:rsid w:val="00273786"/>
    <w:rsid w:val="002751ED"/>
    <w:rsid w:val="00286636"/>
    <w:rsid w:val="002B75D7"/>
    <w:rsid w:val="002C4B58"/>
    <w:rsid w:val="002D2C6E"/>
    <w:rsid w:val="002D4D49"/>
    <w:rsid w:val="002F37D9"/>
    <w:rsid w:val="003057CC"/>
    <w:rsid w:val="00310EA0"/>
    <w:rsid w:val="00341478"/>
    <w:rsid w:val="00376CF2"/>
    <w:rsid w:val="003854BA"/>
    <w:rsid w:val="003A7324"/>
    <w:rsid w:val="003D5854"/>
    <w:rsid w:val="003F741E"/>
    <w:rsid w:val="00405BC2"/>
    <w:rsid w:val="00445BC9"/>
    <w:rsid w:val="004468C6"/>
    <w:rsid w:val="00457CE1"/>
    <w:rsid w:val="00486A59"/>
    <w:rsid w:val="004B4E8B"/>
    <w:rsid w:val="004D7581"/>
    <w:rsid w:val="00510EB8"/>
    <w:rsid w:val="005119C4"/>
    <w:rsid w:val="005420F6"/>
    <w:rsid w:val="005505D3"/>
    <w:rsid w:val="005540F5"/>
    <w:rsid w:val="00563474"/>
    <w:rsid w:val="0057286D"/>
    <w:rsid w:val="005773A7"/>
    <w:rsid w:val="00586C53"/>
    <w:rsid w:val="005C6684"/>
    <w:rsid w:val="005E177E"/>
    <w:rsid w:val="005E3FA9"/>
    <w:rsid w:val="005F1C23"/>
    <w:rsid w:val="005F6195"/>
    <w:rsid w:val="00603E9B"/>
    <w:rsid w:val="00615BD5"/>
    <w:rsid w:val="006341B8"/>
    <w:rsid w:val="006404BE"/>
    <w:rsid w:val="0067141B"/>
    <w:rsid w:val="00681906"/>
    <w:rsid w:val="006A0B99"/>
    <w:rsid w:val="006B553B"/>
    <w:rsid w:val="006B638D"/>
    <w:rsid w:val="006C4B53"/>
    <w:rsid w:val="006D190A"/>
    <w:rsid w:val="006D2016"/>
    <w:rsid w:val="00705837"/>
    <w:rsid w:val="007209A3"/>
    <w:rsid w:val="00726A3C"/>
    <w:rsid w:val="00732708"/>
    <w:rsid w:val="007454FC"/>
    <w:rsid w:val="007602E1"/>
    <w:rsid w:val="00767474"/>
    <w:rsid w:val="00770384"/>
    <w:rsid w:val="007761D7"/>
    <w:rsid w:val="007C0B15"/>
    <w:rsid w:val="007D33D5"/>
    <w:rsid w:val="007E3DD2"/>
    <w:rsid w:val="00821B39"/>
    <w:rsid w:val="00822874"/>
    <w:rsid w:val="00832BDF"/>
    <w:rsid w:val="00834723"/>
    <w:rsid w:val="00845F4C"/>
    <w:rsid w:val="008A04F3"/>
    <w:rsid w:val="008B2055"/>
    <w:rsid w:val="008F2C3C"/>
    <w:rsid w:val="00926C0B"/>
    <w:rsid w:val="00952CE6"/>
    <w:rsid w:val="00965801"/>
    <w:rsid w:val="0097515A"/>
    <w:rsid w:val="00975322"/>
    <w:rsid w:val="009907DC"/>
    <w:rsid w:val="0099497C"/>
    <w:rsid w:val="00994A39"/>
    <w:rsid w:val="00996958"/>
    <w:rsid w:val="009A6317"/>
    <w:rsid w:val="009A7E2A"/>
    <w:rsid w:val="009B6E35"/>
    <w:rsid w:val="009D6936"/>
    <w:rsid w:val="00A300D5"/>
    <w:rsid w:val="00A366DC"/>
    <w:rsid w:val="00A37949"/>
    <w:rsid w:val="00A44FB1"/>
    <w:rsid w:val="00A51432"/>
    <w:rsid w:val="00A74129"/>
    <w:rsid w:val="00A8756A"/>
    <w:rsid w:val="00A90657"/>
    <w:rsid w:val="00A92A67"/>
    <w:rsid w:val="00A94098"/>
    <w:rsid w:val="00A96C58"/>
    <w:rsid w:val="00AD308D"/>
    <w:rsid w:val="00AE0F93"/>
    <w:rsid w:val="00B07E0B"/>
    <w:rsid w:val="00B31EC1"/>
    <w:rsid w:val="00B43B2F"/>
    <w:rsid w:val="00B57034"/>
    <w:rsid w:val="00B60D09"/>
    <w:rsid w:val="00B737B8"/>
    <w:rsid w:val="00B81783"/>
    <w:rsid w:val="00BA0DBA"/>
    <w:rsid w:val="00BB32D2"/>
    <w:rsid w:val="00BC3D6C"/>
    <w:rsid w:val="00BD456E"/>
    <w:rsid w:val="00BE22EC"/>
    <w:rsid w:val="00C07874"/>
    <w:rsid w:val="00C11D3F"/>
    <w:rsid w:val="00C12825"/>
    <w:rsid w:val="00C30EFA"/>
    <w:rsid w:val="00C50356"/>
    <w:rsid w:val="00CA1236"/>
    <w:rsid w:val="00CC29AA"/>
    <w:rsid w:val="00CE14F2"/>
    <w:rsid w:val="00D53522"/>
    <w:rsid w:val="00D65D76"/>
    <w:rsid w:val="00D72745"/>
    <w:rsid w:val="00D84B98"/>
    <w:rsid w:val="00D920D9"/>
    <w:rsid w:val="00D94E8E"/>
    <w:rsid w:val="00DA1641"/>
    <w:rsid w:val="00DB221F"/>
    <w:rsid w:val="00DB4BF0"/>
    <w:rsid w:val="00DC104B"/>
    <w:rsid w:val="00DD58D5"/>
    <w:rsid w:val="00DF0AF3"/>
    <w:rsid w:val="00DF57B9"/>
    <w:rsid w:val="00E21A3B"/>
    <w:rsid w:val="00E24A7B"/>
    <w:rsid w:val="00E47847"/>
    <w:rsid w:val="00ED27ED"/>
    <w:rsid w:val="00EE40A4"/>
    <w:rsid w:val="00EF28F0"/>
    <w:rsid w:val="00EF6DFE"/>
    <w:rsid w:val="00F33507"/>
    <w:rsid w:val="00F97CB7"/>
    <w:rsid w:val="00FB3BA5"/>
    <w:rsid w:val="00FB5ADE"/>
    <w:rsid w:val="00FC2C8E"/>
    <w:rsid w:val="00FD08FB"/>
    <w:rsid w:val="00FD3CE9"/>
    <w:rsid w:val="00FD5A62"/>
    <w:rsid w:val="00FE5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6FAD"/>
  <w15:chartTrackingRefBased/>
  <w15:docId w15:val="{EE69EDAC-0B96-4988-9077-7E8339B9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87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4723"/>
    <w:pPr>
      <w:ind w:left="720"/>
      <w:contextualSpacing/>
    </w:pPr>
  </w:style>
  <w:style w:type="paragraph" w:customStyle="1" w:styleId="-">
    <w:name w:val="-)"/>
    <w:basedOn w:val="Normalny"/>
    <w:next w:val="Normalny"/>
    <w:link w:val="-Znak"/>
    <w:rsid w:val="00834723"/>
    <w:pPr>
      <w:tabs>
        <w:tab w:val="left" w:pos="1134"/>
      </w:tabs>
      <w:spacing w:after="0" w:line="240" w:lineRule="auto"/>
      <w:jc w:val="both"/>
      <w:outlineLvl w:val="6"/>
    </w:pPr>
    <w:rPr>
      <w:rFonts w:ascii="Times New Roman" w:eastAsia="Times New Roman" w:hAnsi="Times New Roman" w:cs="Times New Roman"/>
      <w:color w:val="000000"/>
      <w:szCs w:val="24"/>
    </w:rPr>
  </w:style>
  <w:style w:type="character" w:customStyle="1" w:styleId="-Znak">
    <w:name w:val="-) Znak"/>
    <w:link w:val="-"/>
    <w:rsid w:val="00834723"/>
    <w:rPr>
      <w:rFonts w:ascii="Times New Roman" w:eastAsia="Times New Roman" w:hAnsi="Times New Roman" w:cs="Times New Roman"/>
      <w:color w:val="000000"/>
      <w:szCs w:val="24"/>
    </w:rPr>
  </w:style>
  <w:style w:type="character" w:styleId="Hipercze">
    <w:name w:val="Hyperlink"/>
    <w:basedOn w:val="Domylnaczcionkaakapitu"/>
    <w:uiPriority w:val="99"/>
    <w:unhideWhenUsed/>
    <w:rsid w:val="00231F66"/>
    <w:rPr>
      <w:color w:val="0563C1" w:themeColor="hyperlink"/>
      <w:u w:val="single"/>
    </w:rPr>
  </w:style>
  <w:style w:type="character" w:styleId="UyteHipercze">
    <w:name w:val="FollowedHyperlink"/>
    <w:basedOn w:val="Domylnaczcionkaakapitu"/>
    <w:uiPriority w:val="99"/>
    <w:semiHidden/>
    <w:unhideWhenUsed/>
    <w:rsid w:val="00E21A3B"/>
    <w:rPr>
      <w:color w:val="954F72" w:themeColor="followedHyperlink"/>
      <w:u w:val="single"/>
    </w:rPr>
  </w:style>
  <w:style w:type="paragraph" w:styleId="Nagwek">
    <w:name w:val="header"/>
    <w:basedOn w:val="Normalny"/>
    <w:link w:val="NagwekZnak"/>
    <w:uiPriority w:val="99"/>
    <w:unhideWhenUsed/>
    <w:rsid w:val="00095D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5D5D"/>
  </w:style>
  <w:style w:type="paragraph" w:styleId="Stopka">
    <w:name w:val="footer"/>
    <w:basedOn w:val="Normalny"/>
    <w:link w:val="StopkaZnak"/>
    <w:uiPriority w:val="99"/>
    <w:unhideWhenUsed/>
    <w:rsid w:val="00095D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5D5D"/>
  </w:style>
  <w:style w:type="character" w:styleId="Uwydatnienie">
    <w:name w:val="Emphasis"/>
    <w:basedOn w:val="Domylnaczcionkaakapitu"/>
    <w:uiPriority w:val="20"/>
    <w:qFormat/>
    <w:rsid w:val="00B31EC1"/>
    <w:rPr>
      <w:i/>
      <w:iCs/>
    </w:rPr>
  </w:style>
  <w:style w:type="character" w:styleId="Pogrubienie">
    <w:name w:val="Strong"/>
    <w:basedOn w:val="Domylnaczcionkaakapitu"/>
    <w:uiPriority w:val="22"/>
    <w:qFormat/>
    <w:rsid w:val="00B31EC1"/>
    <w:rPr>
      <w:b/>
      <w:bCs/>
    </w:rPr>
  </w:style>
  <w:style w:type="character" w:customStyle="1" w:styleId="ui-dialog-content">
    <w:name w:val="ui-dialog-content"/>
    <w:basedOn w:val="Domylnaczcionkaakapitu"/>
    <w:rsid w:val="008A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2687">
      <w:bodyDiv w:val="1"/>
      <w:marLeft w:val="0"/>
      <w:marRight w:val="0"/>
      <w:marTop w:val="0"/>
      <w:marBottom w:val="0"/>
      <w:divBdr>
        <w:top w:val="none" w:sz="0" w:space="0" w:color="auto"/>
        <w:left w:val="none" w:sz="0" w:space="0" w:color="auto"/>
        <w:bottom w:val="none" w:sz="0" w:space="0" w:color="auto"/>
        <w:right w:val="none" w:sz="0" w:space="0" w:color="auto"/>
      </w:divBdr>
    </w:div>
    <w:div w:id="562064815">
      <w:bodyDiv w:val="1"/>
      <w:marLeft w:val="0"/>
      <w:marRight w:val="0"/>
      <w:marTop w:val="0"/>
      <w:marBottom w:val="0"/>
      <w:divBdr>
        <w:top w:val="none" w:sz="0" w:space="0" w:color="auto"/>
        <w:left w:val="none" w:sz="0" w:space="0" w:color="auto"/>
        <w:bottom w:val="none" w:sz="0" w:space="0" w:color="auto"/>
        <w:right w:val="none" w:sz="0" w:space="0" w:color="auto"/>
      </w:divBdr>
    </w:div>
    <w:div w:id="804615370">
      <w:bodyDiv w:val="1"/>
      <w:marLeft w:val="0"/>
      <w:marRight w:val="0"/>
      <w:marTop w:val="0"/>
      <w:marBottom w:val="0"/>
      <w:divBdr>
        <w:top w:val="none" w:sz="0" w:space="0" w:color="auto"/>
        <w:left w:val="none" w:sz="0" w:space="0" w:color="auto"/>
        <w:bottom w:val="none" w:sz="0" w:space="0" w:color="auto"/>
        <w:right w:val="none" w:sz="0" w:space="0" w:color="auto"/>
      </w:divBdr>
      <w:divsChild>
        <w:div w:id="412238627">
          <w:marLeft w:val="0"/>
          <w:marRight w:val="0"/>
          <w:marTop w:val="0"/>
          <w:marBottom w:val="0"/>
          <w:divBdr>
            <w:top w:val="none" w:sz="0" w:space="0" w:color="auto"/>
            <w:left w:val="none" w:sz="0" w:space="0" w:color="auto"/>
            <w:bottom w:val="none" w:sz="0" w:space="0" w:color="auto"/>
            <w:right w:val="none" w:sz="0" w:space="0" w:color="auto"/>
          </w:divBdr>
          <w:divsChild>
            <w:div w:id="15425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62212">
      <w:bodyDiv w:val="1"/>
      <w:marLeft w:val="0"/>
      <w:marRight w:val="0"/>
      <w:marTop w:val="0"/>
      <w:marBottom w:val="0"/>
      <w:divBdr>
        <w:top w:val="none" w:sz="0" w:space="0" w:color="auto"/>
        <w:left w:val="none" w:sz="0" w:space="0" w:color="auto"/>
        <w:bottom w:val="none" w:sz="0" w:space="0" w:color="auto"/>
        <w:right w:val="none" w:sz="0" w:space="0" w:color="auto"/>
      </w:divBdr>
    </w:div>
    <w:div w:id="12301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xiv.org/abs/2001.08015" TargetMode="External"/><Relationship Id="rId21" Type="http://schemas.openxmlformats.org/officeDocument/2006/relationships/hyperlink" Target="https://www.researchgate.net/publication/341356822_Enhanced_Sub-wavelength_Focusing_by_Double-Sided_Lens_with_Phase_Correction_in_THz_Range" TargetMode="External"/><Relationship Id="rId42" Type="http://schemas.openxmlformats.org/officeDocument/2006/relationships/hyperlink" Target="https://aip.scitation.org/doi/pdf/10.1063/1.5119227?class=pdf" TargetMode="External"/><Relationship Id="rId47" Type="http://schemas.openxmlformats.org/officeDocument/2006/relationships/hyperlink" Target="https://pubs.rsc.org/en/content/articlelanding/2019/nr/c9nr01614g" TargetMode="External"/><Relationship Id="rId63" Type="http://schemas.openxmlformats.org/officeDocument/2006/relationships/hyperlink" Target="https://europepmc.org/article/ppr/ppr70321" TargetMode="External"/><Relationship Id="rId68" Type="http://schemas.openxmlformats.org/officeDocument/2006/relationships/hyperlink" Target="https://icnf2019.epfl.ch/technical-program/" TargetMode="External"/><Relationship Id="rId84" Type="http://schemas.openxmlformats.org/officeDocument/2006/relationships/hyperlink" Target="https://optoelektroniczna.pl/wp-content/uploads/2019/11/Program-V-Konferencji-Optoelektronicznej.pdf" TargetMode="External"/><Relationship Id="rId89" Type="http://schemas.openxmlformats.org/officeDocument/2006/relationships/hyperlink" Target="https://research.tue.nl/en/publications/photonic-based-beamforming-system-for-sub-thz-wireless-communicat" TargetMode="External"/><Relationship Id="rId16" Type="http://schemas.openxmlformats.org/officeDocument/2006/relationships/hyperlink" Target="https://arxiv.org/abs/2005.01118" TargetMode="External"/><Relationship Id="rId11" Type="http://schemas.openxmlformats.org/officeDocument/2006/relationships/hyperlink" Target="%20%20https:/iopscience.iop.org/article/10.1088/2053-1583/ab1e0a" TargetMode="External"/><Relationship Id="rId32" Type="http://schemas.openxmlformats.org/officeDocument/2006/relationships/hyperlink" Target="https://www.spiedigitallibrary.org/conference-proceedings-of-spie/11279/1127905/Sub-terahertz-detection-by-fin-shaped-GaNAlGaN-transistors/10.1117/12.2547298.short" TargetMode="External"/><Relationship Id="rId37" Type="http://schemas.openxmlformats.org/officeDocument/2006/relationships/hyperlink" Target="%20https://pubs.rsc.org/en/content/articlelanding/2019/nr/c9nr06899f" TargetMode="External"/><Relationship Id="rId53" Type="http://schemas.openxmlformats.org/officeDocument/2006/relationships/hyperlink" Target="https://www.preprints.org/manuscript/201901.0295/v1" TargetMode="External"/><Relationship Id="rId58" Type="http://schemas.openxmlformats.org/officeDocument/2006/relationships/hyperlink" Target="https://arxiv.org/abs/1911.01936" TargetMode="External"/><Relationship Id="rId74" Type="http://schemas.openxmlformats.org/officeDocument/2006/relationships/hyperlink" Target="http://pirbinstytut.pl/prezentacje/centera/booklet_2019-10-18_11;56.pdf" TargetMode="External"/><Relationship Id="rId79" Type="http://schemas.openxmlformats.org/officeDocument/2006/relationships/hyperlink" Target="https://www2.uni-wuerzburg.de/NT19/index.php/NT19_main/program_download"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materialstoday.com/carbon/events/30th-international-conference-2019/" TargetMode="External"/><Relationship Id="rId95" Type="http://schemas.openxmlformats.org/officeDocument/2006/relationships/hyperlink" Target="https://aip.scitation.org/doi/pdf/10.1063/1.5023391" TargetMode="External"/><Relationship Id="rId22" Type="http://schemas.openxmlformats.org/officeDocument/2006/relationships/hyperlink" Target="https://pubs.acs.org/doi/10.1021/acsami.0c06729" TargetMode="External"/><Relationship Id="rId27" Type="http://schemas.openxmlformats.org/officeDocument/2006/relationships/hyperlink" Target="https://arxiv.org/abs/1904.12949" TargetMode="External"/><Relationship Id="rId43" Type="http://schemas.openxmlformats.org/officeDocument/2006/relationships/hyperlink" Target="https://aip.scitation.org/doi/pdf/10.1063/1.5116553?class=pdf" TargetMode="External"/><Relationship Id="rId48" Type="http://schemas.openxmlformats.org/officeDocument/2006/relationships/hyperlink" Target="https://pubs.rsc.org/en/content/articlepdf/2019/ra/c9ra01467e" TargetMode="External"/><Relationship Id="rId64" Type="http://schemas.openxmlformats.org/officeDocument/2006/relationships/hyperlink" Target="https://ieeexplore.ieee.org/document/8821551" TargetMode="External"/><Relationship Id="rId69" Type="http://schemas.openxmlformats.org/officeDocument/2006/relationships/hyperlink" Target="http://pirbinstytut.pl/prezentacje/centera/booklet_2019-10-18_11;56.pdf" TargetMode="External"/><Relationship Id="rId80" Type="http://schemas.openxmlformats.org/officeDocument/2006/relationships/hyperlink" Target="https://spie.org/Documents/ConferencesExhibitions/OP19-Adv-L.pdf" TargetMode="External"/><Relationship Id="rId85" Type="http://schemas.openxmlformats.org/officeDocument/2006/relationships/hyperlink" Target="https://www.mixdes.org/downloads/programme2019.pdf" TargetMode="External"/><Relationship Id="rId12" Type="http://schemas.openxmlformats.org/officeDocument/2006/relationships/hyperlink" Target="https://www.researchgate.net/publication/339392469_Software_controlled_low_cost_thermoelectric_energy_harvester_for_ultra-low_power_wireless_sensor_nodes" TargetMode="External"/><Relationship Id="rId17" Type="http://schemas.openxmlformats.org/officeDocument/2006/relationships/hyperlink" Target="https://arxiv.org/abs/2002.06623" TargetMode="External"/><Relationship Id="rId25" Type="http://schemas.openxmlformats.org/officeDocument/2006/relationships/hyperlink" Target="https://sci-hub.tw/https:/ieeexplore.ieee.org/document/9106788" TargetMode="External"/><Relationship Id="rId33" Type="http://schemas.openxmlformats.org/officeDocument/2006/relationships/hyperlink" Target="https://www.itwm.fraunhofer.de/content/dam/itwm/de/documents/VeranstaltungsPDF/2020/2020_03_3-4_Programm_THz-Workshop_MC.pdf" TargetMode="External"/><Relationship Id="rId38" Type="http://schemas.openxmlformats.org/officeDocument/2006/relationships/hyperlink" Target="https://journals.aps.org/prb/abstract/10.1103/PhysRevB.100.205430" TargetMode="External"/><Relationship Id="rId46" Type="http://schemas.openxmlformats.org/officeDocument/2006/relationships/hyperlink" Target="https://pubs.rsc.org/en/content/articlelanding/2019/NR/C9NR02705J%23!divAbstract" TargetMode="External"/><Relationship Id="rId59" Type="http://schemas.openxmlformats.org/officeDocument/2006/relationships/hyperlink" Target="https://content.sciendo.com/view/journals/jee/70/7/article-p65.xml?rskey=dIFdFX&amp;result=1" TargetMode="External"/><Relationship Id="rId67" Type="http://schemas.openxmlformats.org/officeDocument/2006/relationships/hyperlink" Target="https://easychair.org/smart-program/ICNF2019/" TargetMode="External"/><Relationship Id="rId20" Type="http://schemas.openxmlformats.org/officeDocument/2006/relationships/hyperlink" Target="https://www.researchgate.net/publication/340972782_Terahertz_Photoconductivity_in_Graphene_in_a_Magnetic_Field" TargetMode="External"/><Relationship Id="rId41" Type="http://schemas.openxmlformats.org/officeDocument/2006/relationships/hyperlink" Target="https://www.nature.com/articles/s41566-019-0496-1" TargetMode="External"/><Relationship Id="rId54" Type="http://schemas.openxmlformats.org/officeDocument/2006/relationships/hyperlink" Target="https://iopscience.iop.org/article/10.1088/1361-6641/aaf4a7/pdf" TargetMode="External"/><Relationship Id="rId62" Type="http://schemas.openxmlformats.org/officeDocument/2006/relationships/hyperlink" Target="https://www.worldscientific.com/doi/pdf/10.1142/S021947751940011X" TargetMode="External"/><Relationship Id="rId70" Type="http://schemas.openxmlformats.org/officeDocument/2006/relationships/hyperlink" Target="http://pirbinstytut.pl/prezentacje/centera/booklet_2019-10-18_11;56.pdf" TargetMode="External"/><Relationship Id="rId75" Type="http://schemas.openxmlformats.org/officeDocument/2006/relationships/hyperlink" Target="http://pirbinstytut.pl/prezentacje/centera/booklet_2019-10-18_11;56.pdf" TargetMode="External"/><Relationship Id="rId83" Type="http://schemas.openxmlformats.org/officeDocument/2006/relationships/hyperlink" Target="http://fir-lab2019.laser.ru/?page_id=38" TargetMode="External"/><Relationship Id="rId88" Type="http://schemas.openxmlformats.org/officeDocument/2006/relationships/hyperlink" Target="http://www.irmmw-thz2019.org/index.php/technical-program/2-uncategorised/55-sessions-wednesday" TargetMode="External"/><Relationship Id="rId91" Type="http://schemas.openxmlformats.org/officeDocument/2006/relationships/hyperlink" Target="http://antennaconf.com/invinted" TargetMode="External"/><Relationship Id="rId96" Type="http://schemas.openxmlformats.org/officeDocument/2006/relationships/hyperlink" Target="%20https://www.mdpi.com/1424-8220/18/12/434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xiv.org/abs/2004.04713" TargetMode="External"/><Relationship Id="rId23" Type="http://schemas.openxmlformats.org/officeDocument/2006/relationships/hyperlink" Target="https://www.google.com/url?sa=t&amp;rct=j&amp;q=&amp;esrc=s&amp;source=web&amp;cd=&amp;ved=2ahUKEwjKv7Gvz_TpAhWlw4sKHVsmAaYQFjAAegQIAxAB&amp;url=https%3A%2F%2Fwww.mdpi.com%2F2076-3417%2F10%2F8%2F2807%2Fpdf&amp;usg=AOvVaw3xw_CEbkA4Zs537KszJIw1" TargetMode="External"/><Relationship Id="rId28" Type="http://schemas.openxmlformats.org/officeDocument/2006/relationships/hyperlink" Target="https://arxiv.org/abs/2007.01035" TargetMode="External"/><Relationship Id="rId36" Type="http://schemas.openxmlformats.org/officeDocument/2006/relationships/hyperlink" Target="http://nanosymp.ru/en/index" TargetMode="External"/><Relationship Id="rId49" Type="http://schemas.openxmlformats.org/officeDocument/2006/relationships/hyperlink" Target="https://balandingroup.ucr.edu/publications/2019/Vertical-CDW.pdf" TargetMode="External"/><Relationship Id="rId57" Type="http://schemas.openxmlformats.org/officeDocument/2006/relationships/hyperlink" Target="https://www.sciencedirect.com/science/article/pii/S2211285519309115" TargetMode="External"/><Relationship Id="rId10" Type="http://schemas.openxmlformats.org/officeDocument/2006/relationships/hyperlink" Target="https://doi.org/10.1016/j.nanoen.2019.104204" TargetMode="External"/><Relationship Id="rId31" Type="http://schemas.openxmlformats.org/officeDocument/2006/relationships/hyperlink" Target="https://www.spiedigitallibrary.org/conference-proceedings-of-spie/11348/2559504/Terahertz-gain-and-amplification-in-current-driven-metasurfaces-of-graphene/10.1117/12.2559504.short?SSO=1" TargetMode="External"/><Relationship Id="rId44" Type="http://schemas.openxmlformats.org/officeDocument/2006/relationships/hyperlink" Target="https://pubs.acs.org/doi/10.1021/acsnano.9b02870" TargetMode="External"/><Relationship Id="rId52" Type="http://schemas.openxmlformats.org/officeDocument/2006/relationships/hyperlink" Target="https://www.nature.com/articles/s41535-019-0154-3" TargetMode="External"/><Relationship Id="rId60" Type="http://schemas.openxmlformats.org/officeDocument/2006/relationships/hyperlink" Target="https://aip.scitation.org/doi/abs/10.1063/1.5095523?journalCode=jap" TargetMode="External"/><Relationship Id="rId65" Type="http://schemas.openxmlformats.org/officeDocument/2006/relationships/hyperlink" Target="https://link.springer.com/article/10.1007/s10762-019-00612-1" TargetMode="External"/><Relationship Id="rId73" Type="http://schemas.openxmlformats.org/officeDocument/2006/relationships/hyperlink" Target="http://pirbinstytut.pl/prezentacje/centera/booklet_2019-10-18_11;56.pdf" TargetMode="External"/><Relationship Id="rId78" Type="http://schemas.openxmlformats.org/officeDocument/2006/relationships/hyperlink" Target="http://pirbinstytut.pl/prezentacje/centera/booklet_2019-10-18_11;56.pdf" TargetMode="External"/><Relationship Id="rId81" Type="http://schemas.openxmlformats.org/officeDocument/2006/relationships/hyperlink" Target="http://fir-lab2019.laser.ru/?page_id=38" TargetMode="External"/><Relationship Id="rId86" Type="http://schemas.openxmlformats.org/officeDocument/2006/relationships/hyperlink" Target="https://esscirc-essderc2019.org/wp-content/uploads/2019/09/DERC2019-GuideBook-Ver3.pdf" TargetMode="External"/><Relationship Id="rId94" Type="http://schemas.openxmlformats.org/officeDocument/2006/relationships/hyperlink" Target="https://aip.scitation.org/doi/pdf/10.1063/1.5023391" TargetMode="External"/><Relationship Id="rId99" Type="http://schemas.openxmlformats.org/officeDocument/2006/relationships/hyperlink" Target="https://www.osapublishing.org/abstract.cfm?URI=CLEO_SI-2018-SW4D.4"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pii/S2211285519309115?via%3Dihub" TargetMode="External"/><Relationship Id="rId13" Type="http://schemas.openxmlformats.org/officeDocument/2006/relationships/hyperlink" Target="https://journals.aps.org/prb/abstract/10.1103/PhysRevB.101.205424" TargetMode="External"/><Relationship Id="rId18" Type="http://schemas.openxmlformats.org/officeDocument/2006/relationships/hyperlink" Target="https://iopscience.iop.org/article/10.1088/1742-6596/1482/1/012039/meta" TargetMode="External"/><Relationship Id="rId39" Type="http://schemas.openxmlformats.org/officeDocument/2006/relationships/hyperlink" Target="https://journals.aps.org/prb/abstract/10.1103/PhysRevB.100.205430" TargetMode="External"/><Relationship Id="rId34" Type="http://schemas.openxmlformats.org/officeDocument/2006/relationships/hyperlink" Target="https://spbopen.spbau.com/PDF/EN/SPBOPEN2020.pdf" TargetMode="External"/><Relationship Id="rId50" Type="http://schemas.openxmlformats.org/officeDocument/2006/relationships/hyperlink" Target="https://link.springer.com/article/10.1007/s10762-019-00605-0" TargetMode="External"/><Relationship Id="rId55" Type="http://schemas.openxmlformats.org/officeDocument/2006/relationships/hyperlink" Target="https://ujp.bitp.kiev.ua/index.php/ujp/article/view/2019292/1317" TargetMode="External"/><Relationship Id="rId76" Type="http://schemas.openxmlformats.org/officeDocument/2006/relationships/hyperlink" Target="http://pirbinstytut.pl/prezentacje/centera/booklet_2019-10-18_11;56.pdf" TargetMode="External"/><Relationship Id="rId97" Type="http://schemas.openxmlformats.org/officeDocument/2006/relationships/hyperlink" Target="https://www.sciencedirect.com/science/article/abs/pii/S2211285518307286" TargetMode="External"/><Relationship Id="rId7" Type="http://schemas.openxmlformats.org/officeDocument/2006/relationships/hyperlink" Target="https://aip.scitation.org/doi/abs/10.1063/5.0007043?journalCode=apl&amp;" TargetMode="External"/><Relationship Id="rId71" Type="http://schemas.openxmlformats.org/officeDocument/2006/relationships/hyperlink" Target="http://pirbinstytut.pl/prezentacje/centera/booklet_2019-10-18_11;56.pdf" TargetMode="External"/><Relationship Id="rId92" Type="http://schemas.openxmlformats.org/officeDocument/2006/relationships/hyperlink" Target="https://pubs.rsc.org/en/content/articlelanding/2018/nr/c8nr06984k" TargetMode="External"/><Relationship Id="rId2" Type="http://schemas.openxmlformats.org/officeDocument/2006/relationships/styles" Target="styles.xml"/><Relationship Id="rId29" Type="http://schemas.openxmlformats.org/officeDocument/2006/relationships/hyperlink" Target="https://www.mdpi.com/1424-8220/20/15/4087/html" TargetMode="External"/><Relationship Id="rId24" Type="http://schemas.openxmlformats.org/officeDocument/2006/relationships/hyperlink" Target="https://pubmed.ncbi.nlm.nih.gov/32290498/" TargetMode="External"/><Relationship Id="rId40" Type="http://schemas.openxmlformats.org/officeDocument/2006/relationships/hyperlink" Target="https://sci-hub.tw/10.1049/iet-map.2018.5308" TargetMode="External"/><Relationship Id="rId45" Type="http://schemas.openxmlformats.org/officeDocument/2006/relationships/hyperlink" Target="https://pubs.acs.org/doi/abs/10.1021/acs.nanolett.9b00958" TargetMode="External"/><Relationship Id="rId66" Type="http://schemas.openxmlformats.org/officeDocument/2006/relationships/hyperlink" Target="https://easychair.org/smart-program/ICNF2019/" TargetMode="External"/><Relationship Id="rId87" Type="http://schemas.openxmlformats.org/officeDocument/2006/relationships/hyperlink" Target="https://esscirc-essderc2019.org/wp-content/uploads/2019/09/DERC2019-GuideBook-Ver3.pdf" TargetMode="External"/><Relationship Id="rId61" Type="http://schemas.openxmlformats.org/officeDocument/2006/relationships/hyperlink" Target="https://aip.scitation.org/doi/abs/10.1063/1.5095523?journalCode=jap" TargetMode="External"/><Relationship Id="rId82" Type="http://schemas.openxmlformats.org/officeDocument/2006/relationships/hyperlink" Target="http://fir-lab2019.laser.ru/?page_id=38" TargetMode="External"/><Relationship Id="rId19" Type="http://schemas.openxmlformats.org/officeDocument/2006/relationships/hyperlink" Target="https://arxiv.org/abs/1911.01936" TargetMode="External"/><Relationship Id="rId14" Type="http://schemas.openxmlformats.org/officeDocument/2006/relationships/hyperlink" Target="https://journals.aps.org/prx/accepted/52079K1dC0014a02342729a68f281fe27fbfc8908" TargetMode="External"/><Relationship Id="rId30" Type="http://schemas.openxmlformats.org/officeDocument/2006/relationships/hyperlink" Target="https://www.spiedigitallibrary.org/conference-proceedings-of-spie/11348.toc" TargetMode="External"/><Relationship Id="rId35" Type="http://schemas.openxmlformats.org/officeDocument/2006/relationships/hyperlink" Target="https://eurosoiulis2020.sciencesconf.org/program" TargetMode="External"/><Relationship Id="rId56" Type="http://schemas.openxmlformats.org/officeDocument/2006/relationships/hyperlink" Target="https://www.researchgate.net/publication/333260119_Time_resolution_and_dynamic_range_of_field_effect_transistor_based_terahertz_detectors" TargetMode="External"/><Relationship Id="rId77" Type="http://schemas.openxmlformats.org/officeDocument/2006/relationships/hyperlink" Target="http://pirbinstytut.pl/prezentacje/centera/booklet_2019-10-18_11;56.pdf" TargetMode="External"/><Relationship Id="rId100" Type="http://schemas.openxmlformats.org/officeDocument/2006/relationships/hyperlink" Target="https://www.researchgate.net/publication/327520437_Graphene-Channel-Transistor_Terahertz_Amplifier" TargetMode="External"/><Relationship Id="rId8" Type="http://schemas.openxmlformats.org/officeDocument/2006/relationships/hyperlink" Target="https://onlinelibrary.wiley.com/doi/full/10.1002/pssb.202000023" TargetMode="External"/><Relationship Id="rId51" Type="http://schemas.openxmlformats.org/officeDocument/2006/relationships/hyperlink" Target="https://www.nature.com/articles/s41535-019-0154-3" TargetMode="External"/><Relationship Id="rId72" Type="http://schemas.openxmlformats.org/officeDocument/2006/relationships/hyperlink" Target="http://pirbinstytut.pl/prezentacje/centera/booklet_2019-10-18_11;56.pdf" TargetMode="External"/><Relationship Id="rId93" Type="http://schemas.openxmlformats.org/officeDocument/2006/relationships/hyperlink" Target="https://pubs.rsc.org/en/content/articlelanding/2018/nr/c8nr06984k%23!divAbstract" TargetMode="External"/><Relationship Id="rId98" Type="http://schemas.openxmlformats.org/officeDocument/2006/relationships/hyperlink" Target="https://kobaweb.ei.st.gunma-u.ac.jp/news/pdf/2018/ICSICT2018sun-report.pdf"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5608</Words>
  <Characters>33648</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bartlomiej.grzywacz@gmail.com</dc:creator>
  <cp:keywords/>
  <dc:description/>
  <cp:lastModifiedBy>bartlomiej.grzywacz@gmail.com</cp:lastModifiedBy>
  <cp:revision>3</cp:revision>
  <dcterms:created xsi:type="dcterms:W3CDTF">2020-08-06T07:29:00Z</dcterms:created>
  <dcterms:modified xsi:type="dcterms:W3CDTF">2020-08-06T07:30:00Z</dcterms:modified>
</cp:coreProperties>
</file>